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3C" w:rsidRPr="00D22F19" w:rsidRDefault="0060183C" w:rsidP="0060183C">
      <w:pPr>
        <w:tabs>
          <w:tab w:val="left" w:pos="664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22F19">
        <w:rPr>
          <w:rFonts w:ascii="Times New Roman" w:hAnsi="Times New Roman" w:cs="Times New Roman"/>
        </w:rPr>
        <w:t>Приложение №3</w:t>
      </w:r>
    </w:p>
    <w:p w:rsidR="0060183C" w:rsidRPr="00D22F19" w:rsidRDefault="0060183C" w:rsidP="0060183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60183C" w:rsidRPr="00D22F19" w:rsidRDefault="0060183C" w:rsidP="0060183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22F19">
        <w:rPr>
          <w:rFonts w:ascii="Times New Roman" w:hAnsi="Times New Roman" w:cs="Times New Roman"/>
          <w:szCs w:val="28"/>
        </w:rPr>
        <w:t xml:space="preserve">Перечень кабинетов иммунопрофилактики (прививочных кабинетов), имеющих разрешение органов исполнительной власти в субъектах Российской Федерации в сфере охраны здоровья на проведение вакцинации  против желтой лихорадки </w:t>
      </w:r>
    </w:p>
    <w:p w:rsidR="0060183C" w:rsidRPr="00D22F19" w:rsidRDefault="0060183C" w:rsidP="0060183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(извлечения)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15"/>
        <w:gridCol w:w="7393"/>
      </w:tblGrid>
      <w:tr w:rsidR="0060183C" w:rsidRPr="00D22F19" w:rsidTr="004F2DAC">
        <w:trPr>
          <w:trHeight w:val="1300"/>
        </w:trPr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2F19">
              <w:rPr>
                <w:rFonts w:ascii="Times New Roman" w:hAnsi="Times New Roman" w:cs="Times New Roman"/>
                <w:sz w:val="24"/>
              </w:rPr>
              <w:t>№</w:t>
            </w:r>
          </w:p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D22F1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D22F1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22F1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15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2F19">
              <w:rPr>
                <w:rFonts w:ascii="Times New Roman" w:hAnsi="Times New Roman" w:cs="Times New Roman"/>
                <w:sz w:val="24"/>
              </w:rPr>
              <w:t>Наименование субъекта Российской Федерации</w:t>
            </w:r>
          </w:p>
        </w:tc>
        <w:tc>
          <w:tcPr>
            <w:tcW w:w="7393" w:type="dxa"/>
          </w:tcPr>
          <w:p w:rsidR="0060183C" w:rsidRPr="00D22F19" w:rsidRDefault="0060183C" w:rsidP="004F2DAC">
            <w:pPr>
              <w:spacing w:after="0" w:line="240" w:lineRule="auto"/>
              <w:ind w:hanging="1544"/>
              <w:rPr>
                <w:rFonts w:ascii="Times New Roman" w:hAnsi="Times New Roman" w:cs="Times New Roman"/>
                <w:sz w:val="24"/>
              </w:rPr>
            </w:pPr>
            <w:r w:rsidRPr="00D22F19">
              <w:rPr>
                <w:rFonts w:ascii="Times New Roman" w:hAnsi="Times New Roman" w:cs="Times New Roman"/>
                <w:sz w:val="24"/>
              </w:rPr>
              <w:t xml:space="preserve">Полное </w:t>
            </w:r>
            <w:proofErr w:type="spellStart"/>
            <w:r w:rsidRPr="00D22F19">
              <w:rPr>
                <w:rFonts w:ascii="Times New Roman" w:hAnsi="Times New Roman" w:cs="Times New Roman"/>
                <w:sz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</w:rPr>
              <w:t>Наименовани</w:t>
            </w:r>
            <w:r w:rsidRPr="00D22F19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D22F19">
              <w:rPr>
                <w:rFonts w:ascii="Times New Roman" w:hAnsi="Times New Roman" w:cs="Times New Roman"/>
                <w:sz w:val="24"/>
              </w:rPr>
              <w:t xml:space="preserve"> медицинских</w:t>
            </w:r>
          </w:p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2F19">
              <w:rPr>
                <w:rFonts w:ascii="Times New Roman" w:hAnsi="Times New Roman" w:cs="Times New Roman"/>
                <w:sz w:val="24"/>
              </w:rPr>
              <w:t xml:space="preserve">организаций, адрес местонахождения, контактные телефоны, факс, </w:t>
            </w:r>
            <w:proofErr w:type="spellStart"/>
            <w:r w:rsidRPr="00D22F19">
              <w:rPr>
                <w:rFonts w:ascii="Times New Roman" w:hAnsi="Times New Roman" w:cs="Times New Roman"/>
                <w:sz w:val="24"/>
              </w:rPr>
              <w:t>эл</w:t>
            </w:r>
            <w:proofErr w:type="spellEnd"/>
            <w:r w:rsidRPr="00D22F19">
              <w:rPr>
                <w:rFonts w:ascii="Times New Roman" w:hAnsi="Times New Roman" w:cs="Times New Roman"/>
                <w:sz w:val="24"/>
              </w:rPr>
              <w:t xml:space="preserve">. адрес,  на базе которых осуществляется иммунопрофилактика против желтой лихорадки </w:t>
            </w:r>
          </w:p>
        </w:tc>
      </w:tr>
      <w:tr w:rsidR="0060183C" w:rsidRPr="00D25B75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2F19">
              <w:rPr>
                <w:rFonts w:ascii="Times New Roman" w:hAnsi="Times New Roman" w:cs="Times New Roman"/>
                <w:sz w:val="24"/>
              </w:rPr>
              <w:t xml:space="preserve">г. Москва </w:t>
            </w: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ГКУЗ Инфекционная клиническая больница №1 Департамента здравоохранения города Москвы, 195367, Москва,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ул. Волоколамское шоссе, д. 63 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факс: (495) 490 14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, тел: (495) 942 48 39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ikb1@mosgorzdrav.ru</w:t>
            </w:r>
          </w:p>
        </w:tc>
      </w:tr>
      <w:tr w:rsidR="0060183C" w:rsidRPr="00D22F19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1715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ГБУЗ Городская поликлиника №5, филиал № 2 (ЦПК), 107052, Москва, ул. Трубная, д. 19, стр.1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:(495)621-94-65, 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(495)621-15-28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info@gp13.mosgorzdrav.ru </w:t>
            </w:r>
          </w:p>
        </w:tc>
      </w:tr>
      <w:tr w:rsidR="0060183C" w:rsidRPr="00D25B75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1715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ГБУЗ «Городской консультативно-диагностический центр по специфической иммунопрофилактике Департамента здравоохранения города Москвы», 123060, г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осква, ул.Маршала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Бирюзова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, д.39, тел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:(49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194-03-83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(49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194-25-02,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info@gkdcsi.mosgorzdrav.ru</w:t>
            </w:r>
          </w:p>
        </w:tc>
      </w:tr>
      <w:tr w:rsidR="0060183C" w:rsidRPr="00D22F19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1715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ind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Прививочный пункт № 6 ФГБУ «Поликлиника № 1» УД Президента Российской Федерации, </w:t>
            </w:r>
            <w:smartTag w:uri="urn:schemas-microsoft-com:office:smarttags" w:element="metricconverter">
              <w:smartTagPr>
                <w:attr w:name="ProductID" w:val="119002, г"/>
              </w:smartTagPr>
              <w:r w:rsidRPr="00A33209">
                <w:rPr>
                  <w:rFonts w:ascii="Times New Roman" w:hAnsi="Times New Roman" w:cs="Times New Roman"/>
                  <w:sz w:val="20"/>
                  <w:szCs w:val="20"/>
                </w:rPr>
                <w:t>119002, г</w:t>
              </w:r>
            </w:smartTag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. Москва, переулок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Сивцев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Вражек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, дом 26/28</w:t>
            </w:r>
          </w:p>
          <w:p w:rsidR="0060183C" w:rsidRPr="00A33209" w:rsidRDefault="0060183C" w:rsidP="004F2DAC">
            <w:pPr>
              <w:spacing w:after="0" w:line="240" w:lineRule="auto"/>
              <w:ind w:firstLine="59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(499)241 01 90, (499)241 09 31</w:t>
            </w:r>
          </w:p>
          <w:p w:rsidR="0060183C" w:rsidRPr="00A33209" w:rsidRDefault="0060183C" w:rsidP="004F2DAC">
            <w:pPr>
              <w:spacing w:after="0" w:line="240" w:lineRule="auto"/>
              <w:ind w:firstLine="59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(499)-241-16-19</w:t>
            </w:r>
          </w:p>
          <w:p w:rsidR="0060183C" w:rsidRPr="00A33209" w:rsidRDefault="0060183C" w:rsidP="004F2DAC">
            <w:pPr>
              <w:spacing w:after="0" w:line="240" w:lineRule="auto"/>
              <w:ind w:firstLine="59"/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 pol@sv.pmc.ru</w:t>
            </w:r>
          </w:p>
        </w:tc>
      </w:tr>
      <w:tr w:rsidR="0060183C" w:rsidRPr="00D22F19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2F19">
              <w:rPr>
                <w:rFonts w:ascii="Times New Roman" w:hAnsi="Times New Roman" w:cs="Times New Roman"/>
                <w:sz w:val="24"/>
              </w:rPr>
              <w:t>Санкт-Петербург</w:t>
            </w: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ЗАО «Поликлинический комплекс», 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190013, Санкт-Петербург, Московский пр., д. 22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тел: (812)777 9 7 77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доб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. 315, 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hyperlink r:id="rId4" w:history="1"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it-IT"/>
                </w:rPr>
                <w:t>info</w:t>
              </w:r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cmtmed</w:t>
              </w:r>
              <w:proofErr w:type="spellEnd"/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</w:tr>
      <w:tr w:rsidR="0060183C" w:rsidRPr="00D25B75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ФГБУ «Национальный медико-хирургический центр им. Н.И.Пирогова» МЗ и 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 РФ, 190103, Санкт-Петербург,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 р. Фонтанки, д. 154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(812)676-25-07, 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(812)676-25-06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, 251-23-24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e-mail: 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fldChar w:fldCharType="begin"/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instrText xml:space="preserve"> HYPERLINK "mailto:info@gosmed.ru" </w:instrTex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fldChar w:fldCharType="separate"/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it-IT"/>
              </w:rPr>
              <w:t>info@gosmed.ru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fldChar w:fldCharType="end"/>
            </w:r>
          </w:p>
        </w:tc>
      </w:tr>
      <w:tr w:rsidR="0060183C" w:rsidRPr="00D22F19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ФГОУ ВПО Государственная морская академия имени адмирала С.О.Макарова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198035, Санкт-Петербург, ул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винская, д.5/7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(812)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322-29-34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321-04-78, 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:(812)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322-07-82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hyperlink r:id="rId5" w:history="1"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de-DE"/>
                </w:rPr>
                <w:t>rectorat@gma.ru</w:t>
              </w:r>
            </w:hyperlink>
          </w:p>
        </w:tc>
      </w:tr>
      <w:tr w:rsidR="0060183C" w:rsidRPr="00D22F19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Медрыбпром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Поликлиник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Медрыбпром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198096, Санкт-Петербург, ул.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Кронштадтская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/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 (812) 783-31-09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buh</w:t>
            </w:r>
            <w:hyperlink r:id="rId6" w:history="1">
              <w:r w:rsidRPr="00A3320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de-DE"/>
                </w:rPr>
                <w:t>7833125@mail.ru</w:t>
              </w:r>
            </w:hyperlink>
          </w:p>
        </w:tc>
      </w:tr>
      <w:tr w:rsidR="0060183C" w:rsidRPr="00D25B75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АНО «Медицинский центр ХХ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 век» 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194044, Санкт-Петербург, Б.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Сампсониевский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 пр., д.45, лит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380 33 34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fr-FR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</w:t>
            </w:r>
            <w:r>
              <w:fldChar w:fldCharType="begin"/>
            </w:r>
            <w:r w:rsidRPr="00D25B75">
              <w:rPr>
                <w:lang w:val="en-US"/>
              </w:rPr>
              <w:instrText>HYPERLINK "mailto:7833125@mail.ru"</w:instrText>
            </w:r>
            <w:r>
              <w:fldChar w:fldCharType="separate"/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de-DE"/>
              </w:rPr>
              <w:t>medinfo</w:t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fr-FR"/>
              </w:rPr>
              <w:t>@</w:t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de-DE"/>
              </w:rPr>
              <w:t>mc</w:t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fr-FR"/>
              </w:rPr>
              <w:t>21.</w:t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de-DE"/>
              </w:rPr>
              <w:t>ru</w:t>
            </w:r>
            <w:r>
              <w:fldChar w:fldCharType="end"/>
            </w:r>
          </w:p>
        </w:tc>
      </w:tr>
      <w:tr w:rsidR="0060183C" w:rsidRPr="00D25B75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СПб Морской технический колледж,</w:t>
            </w:r>
          </w:p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Медицинский центр МТК.</w:t>
            </w:r>
          </w:p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198260, Санкт-Петербург, пр. Народного ополчения, д.189, лит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</w:p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(812)411-39-54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(812) 750-29-83</w:t>
            </w:r>
          </w:p>
          <w:p w:rsidR="0060183C" w:rsidRPr="00A3320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it-IT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e-mail: 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3320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instrText xml:space="preserve"> HYPERLINK "mailto:7833125@mail.ru" </w:instrTex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3209">
              <w:rPr>
                <w:rStyle w:val="a3"/>
                <w:rFonts w:ascii="Times New Roman" w:hAnsi="Times New Roman" w:cs="Times New Roman"/>
                <w:sz w:val="20"/>
                <w:szCs w:val="20"/>
                <w:lang w:val="it-IT"/>
              </w:rPr>
              <w:t>medcentr@mail.ru</w:t>
            </w:r>
            <w:r w:rsidRPr="00A3320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0183C" w:rsidRPr="00D22F19" w:rsidTr="004F2DAC">
        <w:tc>
          <w:tcPr>
            <w:tcW w:w="540" w:type="dxa"/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183C" w:rsidRPr="00D22F19" w:rsidRDefault="0060183C" w:rsidP="004F2DA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de-DE"/>
              </w:rPr>
            </w:pPr>
          </w:p>
        </w:tc>
        <w:tc>
          <w:tcPr>
            <w:tcW w:w="7393" w:type="dxa"/>
          </w:tcPr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ООО «ЭКСПРЕСС-СЕРВИС», 190005 г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 xml:space="preserve">анкт-Петербург, </w:t>
            </w:r>
            <w:proofErr w:type="spell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Наб.р.Фонтанки</w:t>
            </w:r>
            <w:proofErr w:type="spell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, д.132, лит.3</w:t>
            </w:r>
          </w:p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Тел.: (812)327-55-01, 327-56-68</w:t>
            </w:r>
          </w:p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Филиал: Медицинский центр в г</w:t>
            </w:r>
            <w:proofErr w:type="gramStart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ушкин, Павловское шоссе, 41/2</w:t>
            </w:r>
          </w:p>
          <w:p w:rsidR="0060183C" w:rsidRPr="00A33209" w:rsidRDefault="0060183C" w:rsidP="004F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09">
              <w:rPr>
                <w:rFonts w:ascii="Times New Roman" w:hAnsi="Times New Roman" w:cs="Times New Roman"/>
                <w:sz w:val="20"/>
                <w:szCs w:val="20"/>
              </w:rPr>
              <w:t>Тел.: (812) 320-68-50</w:t>
            </w:r>
          </w:p>
        </w:tc>
      </w:tr>
    </w:tbl>
    <w:p w:rsidR="0008689B" w:rsidRDefault="0008689B"/>
    <w:sectPr w:rsidR="0008689B" w:rsidSect="0008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83C"/>
    <w:rsid w:val="00014356"/>
    <w:rsid w:val="0008689B"/>
    <w:rsid w:val="000F5C3F"/>
    <w:rsid w:val="00191C11"/>
    <w:rsid w:val="001C4B05"/>
    <w:rsid w:val="00216F95"/>
    <w:rsid w:val="0060183C"/>
    <w:rsid w:val="00744C90"/>
    <w:rsid w:val="0092304A"/>
    <w:rsid w:val="00AB3555"/>
    <w:rsid w:val="00C72496"/>
    <w:rsid w:val="00CC703F"/>
    <w:rsid w:val="00CE1E20"/>
    <w:rsid w:val="00D06D6E"/>
    <w:rsid w:val="00E0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833125@mail.ru" TargetMode="External"/><Relationship Id="rId5" Type="http://schemas.openxmlformats.org/officeDocument/2006/relationships/hyperlink" Target="mailto:rectorat@gma.ru" TargetMode="External"/><Relationship Id="rId4" Type="http://schemas.openxmlformats.org/officeDocument/2006/relationships/hyperlink" Target="mailto:info@cmtme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>Роспотребнадзор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Шуклина</dc:creator>
  <cp:keywords/>
  <dc:description/>
  <cp:lastModifiedBy>Шуклина</cp:lastModifiedBy>
  <cp:revision>1</cp:revision>
  <dcterms:created xsi:type="dcterms:W3CDTF">2015-10-12T06:48:00Z</dcterms:created>
  <dcterms:modified xsi:type="dcterms:W3CDTF">2015-10-12T06:48:00Z</dcterms:modified>
</cp:coreProperties>
</file>