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F57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МЕТОДИЧЕСКИЕ РЕКОМЕНДАЦИИ</w:t>
      </w:r>
    </w:p>
    <w:p w:rsidR="00847F57" w:rsidRPr="00535C48" w:rsidRDefault="00847F57" w:rsidP="00847F57">
      <w:pPr>
        <w:spacing w:line="120" w:lineRule="exact"/>
        <w:jc w:val="center"/>
        <w:rPr>
          <w:b/>
        </w:rPr>
      </w:pP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по вопросам соблюдения ограничений, налагаемых на гражданина, замещавшего должность государс</w:t>
      </w:r>
      <w:r w:rsidR="003865BB">
        <w:rPr>
          <w:b/>
        </w:rPr>
        <w:t>твенной (муниципальной) службы,</w:t>
      </w: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при заключении им трудового ил</w:t>
      </w:r>
      <w:r w:rsidR="003865BB">
        <w:rPr>
          <w:b/>
        </w:rPr>
        <w:t>и гражданско-правового договора</w:t>
      </w:r>
    </w:p>
    <w:p w:rsidR="00847F57" w:rsidRPr="00535C48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с организацией</w:t>
      </w:r>
    </w:p>
    <w:p w:rsidR="00847F57" w:rsidRDefault="00847F57" w:rsidP="00847F57">
      <w:pPr>
        <w:spacing w:line="240" w:lineRule="atLeast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I</w:t>
      </w:r>
      <w:r w:rsidRPr="00535C48">
        <w:t>. Общие положения</w:t>
      </w:r>
    </w:p>
    <w:p w:rsidR="00847F57" w:rsidRPr="00535C48" w:rsidRDefault="00847F57" w:rsidP="00847F57">
      <w:pPr>
        <w:ind w:firstLine="709"/>
      </w:pPr>
    </w:p>
    <w:p w:rsidR="003624A5" w:rsidRPr="00535C48" w:rsidRDefault="00847F57" w:rsidP="003624A5">
      <w:pPr>
        <w:spacing w:line="380" w:lineRule="exact"/>
        <w:ind w:firstLine="709"/>
      </w:pPr>
      <w:r w:rsidRPr="00535C48">
        <w:t>1. Настоящие Методические рекомендации подготовлены в целях формирования единообразной практики применения статьи</w:t>
      </w:r>
      <w:r w:rsidR="000B0942">
        <w:t xml:space="preserve"> </w:t>
      </w:r>
      <w:r w:rsidRPr="00535C48">
        <w:t>12 Федерального закона от 25 декабря </w:t>
      </w:r>
      <w:smartTag w:uri="urn:schemas-microsoft-com:office:smarttags" w:element="metricconverter">
        <w:smartTagPr>
          <w:attr w:name="ProductID" w:val="1992 г"/>
        </w:smartTagPr>
        <w:r w:rsidRPr="00535C48">
          <w:t>2008 г</w:t>
        </w:r>
      </w:smartTag>
      <w:r w:rsidRPr="00535C48">
        <w:t xml:space="preserve">. № 273-ФЗ </w:t>
      </w:r>
      <w:r>
        <w:t>"О </w:t>
      </w:r>
      <w:r w:rsidRPr="00535C48">
        <w:t>противодействии коррупции</w:t>
      </w:r>
      <w:r>
        <w:t>"</w:t>
      </w:r>
      <w:r w:rsidRPr="00535C48">
        <w:t xml:space="preserve"> </w:t>
      </w:r>
      <w:r>
        <w:br/>
      </w:r>
      <w:r w:rsidRPr="00535C48">
        <w:t>(далее - Федеральный закон № 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2. Контроль за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возникновении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(муниципальным) служащим в качестве будущего места работы;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3. Методические рекомендации ориентированы на следующих лиц: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1) гражданин - бывший государственный (муниципальный) служащий (далее также - гражданин)</w:t>
      </w:r>
      <w:r w:rsidRPr="00535C48">
        <w:rPr>
          <w:vertAlign w:val="superscript"/>
        </w:rPr>
        <w:footnoteReference w:id="1"/>
      </w:r>
      <w:r w:rsidRPr="00535C48">
        <w:t>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 xml:space="preserve">2) бывший представитель нанимателя (работодателя) </w:t>
      </w:r>
      <w:r>
        <w:t>-</w:t>
      </w:r>
      <w:r w:rsidRPr="00535C48">
        <w:t xml:space="preserve">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</w:t>
      </w:r>
      <w:r w:rsidRPr="00535C48">
        <w:lastRenderedPageBreak/>
        <w:t>от имени Российской Федерации, субъекта Российской Федерации или муниципального образования;</w:t>
      </w:r>
    </w:p>
    <w:p w:rsidR="00847F57" w:rsidRDefault="00847F57" w:rsidP="003624A5">
      <w:pPr>
        <w:spacing w:line="380" w:lineRule="exact"/>
        <w:ind w:firstLine="709"/>
      </w:pPr>
      <w:r w:rsidRPr="00535C48">
        <w:t xml:space="preserve">3) новый работодатель </w:t>
      </w:r>
      <w:r w:rsidR="00AB1013">
        <w:t xml:space="preserve">– </w:t>
      </w:r>
      <w:r w:rsidRPr="00535C48">
        <w:t>юридическое</w:t>
      </w:r>
      <w:r w:rsidR="00AB1013">
        <w:t xml:space="preserve"> </w:t>
      </w:r>
      <w:r w:rsidRPr="00535C48">
        <w:t>лицо (коммерческая или некоммерческая организация, в том числе государственная корпорация, компания или публично-правовая компания), с которым гражданин планирует заключить или заключил трудовой или гражданско-правовой дого</w:t>
      </w:r>
      <w:r w:rsidR="00AB1013">
        <w:t xml:space="preserve">вор (далее также - организация). </w:t>
      </w:r>
      <w:r w:rsidR="00AB1013" w:rsidRPr="003624A5">
        <w:t xml:space="preserve">К данному субъекту правоотношений </w:t>
      </w:r>
      <w:r w:rsidR="00802305" w:rsidRPr="003624A5">
        <w:t xml:space="preserve">также </w:t>
      </w:r>
      <w:r w:rsidR="00AB1013" w:rsidRPr="003624A5">
        <w:t xml:space="preserve">относится </w:t>
      </w:r>
      <w:r w:rsidR="006150DE" w:rsidRPr="003624A5">
        <w:t xml:space="preserve">граждане (физические лица), привлекающие к трудовой деятельности на договорной основе иных физических лиц, являвшихся бывшими государственными (муниципальными) служащими. Например, к таким гражданам могут быть отнесены </w:t>
      </w:r>
      <w:r w:rsidR="00F12438" w:rsidRPr="003624A5">
        <w:t xml:space="preserve">лица, осуществляющие предпринимательскую деятельность без образования юридического лица, а также </w:t>
      </w:r>
      <w:r w:rsidR="006150DE" w:rsidRPr="003624A5">
        <w:t>занимающиеся частной практикой нотариусы, адвокаты, учредившие адвокатские кабинеты, и другие лица, занимающиеся в установленном законодательством Российской Федерации порядке частной практикой.</w:t>
      </w:r>
    </w:p>
    <w:p w:rsidR="003624A5" w:rsidRDefault="003624A5" w:rsidP="003624A5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</w:t>
      </w:r>
      <w:r w:rsidRPr="00535C48">
        <w:t xml:space="preserve">I. Условия, влекущие необходимость получения гражданином - </w:t>
      </w:r>
      <w:r>
        <w:br/>
      </w:r>
      <w:r w:rsidRPr="00535C48">
        <w:t xml:space="preserve">бывшим государственным (муниципальным) служащим согласия комиссии </w:t>
      </w:r>
      <w:r>
        <w:br/>
      </w:r>
      <w:r w:rsidRPr="00535C48">
        <w:t>по соблюдению требований к служебному поведению государственных (муниципальных) служащих и урегулированию конфликта интересов</w:t>
      </w:r>
    </w:p>
    <w:p w:rsidR="00847F57" w:rsidRPr="00535C48" w:rsidRDefault="00847F57" w:rsidP="00847F57">
      <w:pPr>
        <w:ind w:firstLine="709"/>
      </w:pPr>
    </w:p>
    <w:p w:rsidR="00470820" w:rsidRPr="00535C48" w:rsidRDefault="00847F57" w:rsidP="00C53187">
      <w:pPr>
        <w:spacing w:line="380" w:lineRule="exact"/>
        <w:ind w:firstLine="709"/>
      </w:pPr>
      <w:r w:rsidRPr="00535C48">
        <w:t xml:space="preserve">4. 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</w:t>
      </w:r>
      <w:r>
        <w:t>-</w:t>
      </w:r>
      <w:r w:rsidRPr="00535C48">
        <w:t xml:space="preserve"> комиссия), являются:</w:t>
      </w:r>
    </w:p>
    <w:p w:rsidR="00847F57" w:rsidRDefault="00847F57" w:rsidP="00C53187">
      <w:pPr>
        <w:spacing w:line="380" w:lineRule="exact"/>
        <w:ind w:firstLine="709"/>
      </w:pPr>
      <w:r w:rsidRPr="00535C48">
        <w:t>1) нахождение должности, которую замещал гражданин, в перечне, установленном нормативными правовыми актами Российской Федерации</w:t>
      </w:r>
      <w:r w:rsidRPr="00535C48">
        <w:rPr>
          <w:vertAlign w:val="superscript"/>
        </w:rPr>
        <w:footnoteReference w:id="2"/>
      </w:r>
      <w:r w:rsidRPr="00535C48">
        <w:t>.</w:t>
      </w:r>
    </w:p>
    <w:p w:rsidR="00C40FBB" w:rsidRPr="003624A5" w:rsidRDefault="00C40FBB" w:rsidP="00C40FBB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 w:rsidRPr="003624A5">
        <w:rPr>
          <w:rFonts w:eastAsiaTheme="minorHAnsi"/>
          <w:szCs w:val="28"/>
          <w:lang w:eastAsia="en-US"/>
        </w:rPr>
        <w:t>Под указанными в статье 12 Федерального закона № 273-ФЗ перечнями, установленными нормативными правовыми актами Российской Федерации, следует понимать как перечни, утвержденные непосредственно для целей названной нормы, так и - в случае отсутствия названных перечней - нормативные правовые акты, определяющие должности государственной службы (должности муниципальной службы), при замещении которых государственные (муниципальные)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поскольку принятие последних также обусловлено предусмотренными законодательством мерами по противодействию коррупции</w:t>
      </w:r>
      <w:r w:rsidR="003624A5">
        <w:rPr>
          <w:rStyle w:val="aa"/>
          <w:rFonts w:eastAsiaTheme="minorHAnsi"/>
          <w:szCs w:val="28"/>
          <w:lang w:eastAsia="en-US"/>
        </w:rPr>
        <w:footnoteReference w:id="3"/>
      </w:r>
      <w:r w:rsidRPr="003624A5">
        <w:rPr>
          <w:rFonts w:eastAsiaTheme="minorHAnsi"/>
          <w:szCs w:val="28"/>
          <w:lang w:eastAsia="en-US"/>
        </w:rPr>
        <w:t>.</w:t>
      </w:r>
    </w:p>
    <w:p w:rsidR="00847F57" w:rsidRPr="00F12438" w:rsidRDefault="00C40FBB" w:rsidP="00C53187">
      <w:pPr>
        <w:spacing w:line="380" w:lineRule="exact"/>
        <w:ind w:firstLine="709"/>
      </w:pPr>
      <w:r w:rsidRPr="003624A5">
        <w:t xml:space="preserve">Так, </w:t>
      </w:r>
      <w:r w:rsidR="00F12438" w:rsidRPr="003624A5">
        <w:t xml:space="preserve">перечень должностей федеральной государственной службы для целей статьи 12 </w:t>
      </w:r>
      <w:r w:rsidR="00F12438" w:rsidRPr="003624A5">
        <w:rPr>
          <w:rFonts w:eastAsiaTheme="minorHAnsi"/>
          <w:szCs w:val="28"/>
          <w:lang w:eastAsia="en-US"/>
        </w:rPr>
        <w:t xml:space="preserve">Федерального закона № 273-ФЗ </w:t>
      </w:r>
      <w:r w:rsidR="00F12438" w:rsidRPr="003624A5">
        <w:t xml:space="preserve">определен </w:t>
      </w:r>
      <w:r w:rsidR="00847F57" w:rsidRPr="003624A5">
        <w:t>Указом Президента Российской Федерации</w:t>
      </w:r>
      <w:r w:rsidR="00557C63" w:rsidRPr="003624A5">
        <w:t xml:space="preserve"> </w:t>
      </w:r>
      <w:r w:rsidR="00847F57" w:rsidRPr="003624A5">
        <w:t>от 21</w:t>
      </w:r>
      <w:r w:rsidR="00557C63" w:rsidRPr="003624A5">
        <w:t xml:space="preserve"> </w:t>
      </w:r>
      <w:r w:rsidR="00847F57" w:rsidRPr="003624A5">
        <w:t>июля</w:t>
      </w:r>
      <w:r w:rsidR="00557C63" w:rsidRPr="003624A5">
        <w:t xml:space="preserve"> </w:t>
      </w:r>
      <w:r w:rsidR="00847F57" w:rsidRPr="003624A5">
        <w:t xml:space="preserve">2010 г. № 925 "О мерах по реализации отдельных положений Федерального закона "О противодействии коррупции" (далее - Указ № 925) </w:t>
      </w:r>
      <w:r w:rsidR="00F12438" w:rsidRPr="003624A5">
        <w:t>и включает в себя</w:t>
      </w:r>
      <w:r w:rsidR="00847F57" w:rsidRPr="003624A5">
        <w:t>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должности федеральной государственной службы, включенные в раздел I или раздел 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 мая</w:t>
      </w:r>
      <w:r>
        <w:t xml:space="preserve"> </w:t>
      </w:r>
      <w:r w:rsidRPr="00535C48">
        <w:t>2009 г. № 557 (далее - Указ № 557);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r>
        <w:t>разделом </w:t>
      </w:r>
      <w:r w:rsidRPr="00535C48">
        <w:t>III перечня, утвержденного Указом № 557.</w:t>
      </w:r>
    </w:p>
    <w:p w:rsidR="00847F57" w:rsidRPr="003624A5" w:rsidRDefault="00F12438" w:rsidP="00C53187">
      <w:pPr>
        <w:spacing w:line="380" w:lineRule="exact"/>
        <w:ind w:firstLine="709"/>
      </w:pPr>
      <w:r w:rsidRPr="003624A5">
        <w:t>При этом п</w:t>
      </w:r>
      <w:r w:rsidR="00847F57" w:rsidRPr="003624A5">
        <w:t>унктом</w:t>
      </w:r>
      <w:r w:rsidR="00C15E5C" w:rsidRPr="003624A5">
        <w:t xml:space="preserve"> </w:t>
      </w:r>
      <w:r w:rsidR="00847F57" w:rsidRPr="003624A5">
        <w:t>4 Указа № 925 органам государственной власти субъектов Российской Федерации и органам местного самоуправления рекомендовано разработать, руководствуясь данным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статьей 12 Федерального закона № 273-ФЗ.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Принципиально важным для определения условий о распространении на гражданина ограничений, предусмотренных </w:t>
      </w:r>
      <w:r w:rsidR="00C1163E" w:rsidRPr="00535C48">
        <w:t>статьей</w:t>
      </w:r>
      <w:r w:rsidR="00C1163E">
        <w:t xml:space="preserve"> </w:t>
      </w:r>
      <w:r w:rsidRPr="00535C48">
        <w:t>12 Федерального закона</w:t>
      </w:r>
      <w:r w:rsidR="00C1163E">
        <w:t xml:space="preserve"> </w:t>
      </w:r>
      <w:r w:rsidRPr="00535C48">
        <w:t xml:space="preserve">№ 273-ФЗ, является установление факта нахождения должности, которую замещал гражданин по последнему месту службы, в соответствующем перечне, установленном Указом № 557, правовыми актами федеральных государственных органов, </w:t>
      </w:r>
      <w:r>
        <w:t xml:space="preserve">государственных органов </w:t>
      </w:r>
      <w:r w:rsidRPr="00535C48">
        <w:t>субъектов Российской Федерации, органов местного самоуправления. В этой связи</w:t>
      </w:r>
      <w:r w:rsidR="00C40FBB">
        <w:t xml:space="preserve"> </w:t>
      </w:r>
      <w:r w:rsidR="00CB3449">
        <w:t xml:space="preserve">указанные ограничения не распространяются на бывшего государственного (муниципального) служащего, если </w:t>
      </w:r>
      <w:r w:rsidR="00CB3449">
        <w:rPr>
          <w:rFonts w:eastAsiaTheme="minorHAnsi"/>
          <w:szCs w:val="28"/>
          <w:lang w:eastAsia="en-US"/>
        </w:rPr>
        <w:t xml:space="preserve">в период прохождения государственной (муниципальной) службы замещаемая им должность не была включена в соответствующие перечни либо была исключена из них к дате заключения трудового (гражданско-правового) договора. 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2) 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 входили отдельные функции государственного, муниципального (административного) управления организацией</w:t>
      </w:r>
      <w:r w:rsidRPr="00535C48">
        <w:rPr>
          <w:vertAlign w:val="superscript"/>
        </w:rPr>
        <w:footnoteReference w:id="4"/>
      </w:r>
      <w:r w:rsidRPr="00535C48">
        <w:t>, в которую он трудоустраивается.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В случае, если в должностные обязанности по той должности, </w:t>
      </w:r>
      <w:r w:rsidR="00CB3449">
        <w:t xml:space="preserve">которую </w:t>
      </w:r>
      <w:r w:rsidRPr="00535C48">
        <w:t xml:space="preserve">служащий </w:t>
      </w:r>
      <w:r w:rsidR="00CB3449">
        <w:t xml:space="preserve">замещал </w:t>
      </w:r>
      <w:r w:rsidRPr="00535C48">
        <w:t>входили функции государственного, муниципального (административного) управления в отношении организации, в которую он трудоустраивается, то он обязан получить согласие комиссии на трудоустройство в данную организацию.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3) прошло менее двух лет со дня увольнения гражданина с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Период, в течение которого действуют установленные статьей</w:t>
      </w:r>
      <w:r w:rsidR="00FB0784">
        <w:t xml:space="preserve"> </w:t>
      </w:r>
      <w:r w:rsidRPr="00535C48">
        <w:t>12 Федерального закона № 273-ФЗ ограничения, начинается со дня увольнения с государственной (муниципальной) службы и заканчива</w:t>
      </w:r>
      <w:r>
        <w:t>е</w:t>
      </w:r>
      <w:r w:rsidRPr="00535C48">
        <w:t>тся через два года.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случае,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4) 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Принятие решения о получении согласия комиссии осуществляется исходя из совокупности вышеуказанных условий.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5. Ограничения, предусмотренные статьей</w:t>
      </w:r>
      <w:r w:rsidR="000B0CF2">
        <w:t xml:space="preserve"> </w:t>
      </w:r>
      <w:r w:rsidRPr="00535C48">
        <w:t>12 Федерального закона № 273-ФЗ, распространяются на гражданина независимо от оснований его увольнения с государственной (муниципальной) службы.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6. При принятии решения о целесообразности получения согласия комиссии необходимо учитывать положения </w:t>
      </w:r>
      <w:r w:rsidR="000B0CF2">
        <w:t xml:space="preserve">пункта 5 </w:t>
      </w:r>
      <w:r w:rsidR="000B0CF2">
        <w:rPr>
          <w:rFonts w:eastAsiaTheme="minorHAnsi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="000B0CF2">
        <w:rPr>
          <w:rFonts w:eastAsiaTheme="minorHAnsi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="00487DDB">
        <w:rPr>
          <w:rFonts w:eastAsiaTheme="minorHAnsi"/>
          <w:szCs w:val="28"/>
          <w:lang w:eastAsia="en-US"/>
        </w:rPr>
        <w:br/>
      </w:r>
      <w:r w:rsidR="00440525">
        <w:rPr>
          <w:rFonts w:eastAsiaTheme="minorHAnsi"/>
          <w:szCs w:val="28"/>
          <w:lang w:eastAsia="en-US"/>
        </w:rPr>
        <w:t xml:space="preserve">(далее – Постановление Пленума </w:t>
      </w:r>
      <w:r w:rsidR="0046500D">
        <w:rPr>
          <w:rFonts w:eastAsiaTheme="minorHAnsi"/>
          <w:szCs w:val="28"/>
          <w:lang w:eastAsia="en-US"/>
        </w:rPr>
        <w:t xml:space="preserve">Верховного Суда Российской Федерации </w:t>
      </w:r>
      <w:r w:rsidR="00440525">
        <w:rPr>
          <w:rFonts w:eastAsiaTheme="minorHAnsi"/>
          <w:szCs w:val="28"/>
          <w:lang w:eastAsia="en-US"/>
        </w:rPr>
        <w:t>№ 46),</w:t>
      </w:r>
      <w:r w:rsidR="000B0CF2" w:rsidRPr="00535C48" w:rsidDel="000B0CF2">
        <w:t xml:space="preserve"> </w:t>
      </w:r>
      <w:r w:rsidR="00440525">
        <w:t>согласно</w:t>
      </w:r>
      <w:r w:rsidR="00487DDB">
        <w:t xml:space="preserve"> которому трудоустройство гражданина – бывшего государственного (муниципального) служащего </w:t>
      </w:r>
      <w:r w:rsidR="00210287">
        <w:t xml:space="preserve">в другой государственный (муниципальный) орган, в том числе </w:t>
      </w:r>
      <w:r w:rsidR="00210287">
        <w:rPr>
          <w:rFonts w:eastAsiaTheme="minorHAnsi"/>
          <w:szCs w:val="28"/>
          <w:lang w:eastAsia="en-US"/>
        </w:rPr>
        <w:t xml:space="preserve"> на должность, не относящуюся к должностям государственной (муниципальной) службы, либо заключение с указанным органом гражданско-правовой договор (договоры) </w:t>
      </w:r>
      <w:r w:rsidR="00D52FA1">
        <w:rPr>
          <w:rFonts w:eastAsiaTheme="minorHAnsi"/>
          <w:szCs w:val="28"/>
          <w:lang w:eastAsia="en-US"/>
        </w:rPr>
        <w:t>не порождает обязанности,</w:t>
      </w:r>
      <w:r w:rsidR="00210287">
        <w:rPr>
          <w:rFonts w:eastAsiaTheme="minorHAnsi"/>
          <w:szCs w:val="28"/>
          <w:lang w:eastAsia="en-US"/>
        </w:rPr>
        <w:t xml:space="preserve"> </w:t>
      </w:r>
      <w:r w:rsidR="00D52FA1">
        <w:rPr>
          <w:rFonts w:eastAsiaTheme="minorHAnsi"/>
          <w:szCs w:val="28"/>
          <w:lang w:eastAsia="en-US"/>
        </w:rPr>
        <w:t xml:space="preserve">предусмотренные статьей 12 Федерального закона № 273-ФЗ.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D52FA1">
      <w:pPr>
        <w:jc w:val="center"/>
      </w:pPr>
      <w:r w:rsidRPr="00535C48">
        <w:rPr>
          <w:lang w:val="en-US"/>
        </w:rPr>
        <w:t>III</w:t>
      </w:r>
      <w:r w:rsidRPr="00535C48">
        <w:t>. Порядок направления гражданином - бывшим государственным (муниципальным) служащим обращения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7. Для федеральных государственных служащих соответствующий порядок обращения регламентирован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</w:t>
      </w:r>
      <w:r w:rsidR="00D52FA1">
        <w:t xml:space="preserve"> </w:t>
      </w:r>
      <w:r w:rsidRPr="00535C48">
        <w:t>июля 2010 г. № 821 (далее - Положение о комиссиях, Указ № 821).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пункту 8 Указа № 821 органам государственной власти субъектов 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 и руководствоваться Указом № 821 при разработке названных положений).</w:t>
      </w:r>
    </w:p>
    <w:p w:rsidR="00847F57" w:rsidRPr="00535C48" w:rsidDel="00C14BE2" w:rsidRDefault="00847F57" w:rsidP="00C53187">
      <w:pPr>
        <w:spacing w:line="380" w:lineRule="exact"/>
        <w:ind w:firstLine="709"/>
      </w:pPr>
      <w:r w:rsidRPr="00535C48">
        <w:t>8</w:t>
      </w:r>
      <w:r w:rsidRPr="00535C48" w:rsidDel="00C14BE2">
        <w:t>.</w:t>
      </w:r>
      <w:r w:rsidRPr="00535C48">
        <w:t> О</w:t>
      </w:r>
      <w:r w:rsidRPr="00535C48" w:rsidDel="00C14BE2">
        <w:t>снованием для проведения заседания комиссии является обращение гражданина, замещавшего в государственном</w:t>
      </w:r>
      <w:r w:rsidRPr="00535C48">
        <w:t xml:space="preserve"> </w:t>
      </w:r>
      <w:r>
        <w:t xml:space="preserve">(муниципальном) </w:t>
      </w:r>
      <w:r w:rsidRPr="00535C48" w:rsidDel="00C14BE2">
        <w:t>о</w:t>
      </w:r>
      <w:r w:rsidRPr="00535C48">
        <w:t>ргане должность государственной</w:t>
      </w:r>
      <w:r>
        <w:t xml:space="preserve"> (муниципальной)</w:t>
      </w:r>
      <w:r w:rsidRPr="00535C48">
        <w:t xml:space="preserve"> </w:t>
      </w:r>
      <w:r w:rsidRPr="00535C48" w:rsidDel="00C14BE2">
        <w:t>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</w:t>
      </w:r>
      <w:r w:rsidRPr="00535C48">
        <w:t>, муниципальному (административному)</w:t>
      </w:r>
      <w:r w:rsidRPr="00535C48" w:rsidDel="00C14BE2">
        <w:t xml:space="preserve"> управлению этой организацией входили в его должностные (служебные) обязанности, до истечения двух лет со дня увольнения с государственной</w:t>
      </w:r>
      <w:r w:rsidRPr="00535C48">
        <w:t xml:space="preserve"> </w:t>
      </w:r>
      <w:r>
        <w:t xml:space="preserve">(муниципальной) </w:t>
      </w:r>
      <w:r w:rsidRPr="00535C48" w:rsidDel="00C14BE2">
        <w:t>службы (далее - обращение)</w:t>
      </w:r>
      <w:r w:rsidRPr="00535C48">
        <w:t xml:space="preserve"> (подпункт </w:t>
      </w:r>
      <w:r>
        <w:t>"</w:t>
      </w:r>
      <w:r w:rsidRPr="00535C48" w:rsidDel="00C14BE2">
        <w:t>б</w:t>
      </w:r>
      <w:r>
        <w:t>"</w:t>
      </w:r>
      <w:r w:rsidRPr="00535C48" w:rsidDel="00C14BE2">
        <w:t xml:space="preserve"> пункта</w:t>
      </w:r>
      <w:r w:rsidRPr="00535C48">
        <w:t> 16 Положения о комиссиях)</w:t>
      </w:r>
      <w:r w:rsidRPr="00535C48" w:rsidDel="00C14BE2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9. Обращение подается гражданином в подразделение кадровой службы государственного (муниципального)</w:t>
      </w:r>
      <w:r w:rsidRPr="00535C48">
        <w:rPr>
          <w:vertAlign w:val="superscript"/>
        </w:rPr>
        <w:t>*</w:t>
      </w:r>
      <w:r w:rsidRPr="00535C48">
        <w:t xml:space="preserve"> органа по профилактике коррупционн</w:t>
      </w:r>
      <w:r>
        <w:t>ых и иных правонарушений (пункт</w:t>
      </w:r>
      <w:r w:rsidR="00210287">
        <w:t xml:space="preserve"> </w:t>
      </w:r>
      <w:r w:rsidRPr="00535C48">
        <w:t>17.1 Положения о комиссиях). Обращение может быть направлено по почте с заказным уведомлением либо доставлено лично в государственный (муниципальный)</w:t>
      </w:r>
      <w:r w:rsidRPr="00375023">
        <w:rPr>
          <w:vertAlign w:val="superscript"/>
        </w:rPr>
        <w:t>*</w:t>
      </w:r>
      <w:r w:rsidRPr="00535C48">
        <w:t xml:space="preserve">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10. В обращении указываются следующие сведения: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фамилия, имя, отчество гражданина, дата его рождения, адрес места жительства;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замещаемые должности в течение последних двух лет до дня увольнения с государственной</w:t>
      </w:r>
      <w:r>
        <w:t xml:space="preserve"> (муниципальной)</w:t>
      </w:r>
      <w:r w:rsidRPr="00535C48">
        <w:t xml:space="preserve"> службы;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3) 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4) 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847F57" w:rsidRPr="00535C48" w:rsidRDefault="00847F57" w:rsidP="00C53187">
      <w:pPr>
        <w:spacing w:line="380" w:lineRule="exact"/>
        <w:ind w:firstLine="709"/>
      </w:pPr>
      <w:r>
        <w:t>5) </w:t>
      </w:r>
      <w:r w:rsidRPr="00535C48">
        <w:t>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6) 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7) 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при необходимости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8) вид договора (трудовой или гражданско-правовой);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9) 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10) сумма оплаты за выполнение (оказание) по договору работ (услуг) (предполагаемая сумма в рублях в течение месяца);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11) </w:t>
      </w:r>
      <w:r>
        <w:t>обращение</w:t>
      </w:r>
      <w:r w:rsidRPr="00535C48">
        <w:t xml:space="preserve"> о намерении лично присутствовать на заседании комиссии (пункт 19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11. За согласием на трудоустройство в комиссию может обратиться также государственный (муниципальный) служащий, планиру</w:t>
      </w:r>
      <w:r>
        <w:t>ющий свое увольнение (пункт </w:t>
      </w:r>
      <w:r w:rsidRPr="00535C48">
        <w:t>17.2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IV</w:t>
      </w:r>
      <w:r w:rsidRPr="00535C48">
        <w:t>. Порядок рассмотрения обращения гражданина - бывшего государственного (муниципального) служащего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12. Первоначальное рассмотрение обращения осуществляется в подразделении кадровой службы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(пункт 17.1 Положения о комиссиях). Указанное подразделение также осуществляет подготовку мотивированного заключения.</w:t>
      </w:r>
    </w:p>
    <w:p w:rsidR="00847F57" w:rsidRDefault="00847F57" w:rsidP="00C53187">
      <w:pPr>
        <w:spacing w:line="380" w:lineRule="exact"/>
        <w:ind w:firstLine="709"/>
      </w:pPr>
      <w:r w:rsidRPr="00535C48">
        <w:t>13. При подготовке мотивированного заключения должностные лица кадрового подразделения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имеют 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</w:t>
      </w:r>
      <w:r>
        <w:t>тересованные организации (пункт </w:t>
      </w:r>
      <w:r w:rsidRPr="00535C48">
        <w:t xml:space="preserve">17.5 Положения о комиссиях). </w:t>
      </w:r>
    </w:p>
    <w:p w:rsidR="00EB6948" w:rsidRDefault="00EB6948" w:rsidP="00C53187">
      <w:pPr>
        <w:spacing w:line="380" w:lineRule="exact"/>
        <w:ind w:firstLine="709"/>
      </w:pPr>
      <w:r>
        <w:t>14. Мотивированное заключение должно содержать (пункт 17.6 Положения о комиссиях):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а) информацию, изложенную в обращении;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 информацию, полученную от государственных (муниципальных) органов и заинтересованных организаций на основании запросов;</w:t>
      </w:r>
    </w:p>
    <w:p w:rsidR="00EB6948" w:rsidRDefault="00EB6948" w:rsidP="0012047F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в) </w:t>
      </w:r>
      <w:r w:rsidR="00802305">
        <w:rPr>
          <w:rFonts w:eastAsiaTheme="minorHAnsi"/>
          <w:szCs w:val="28"/>
          <w:lang w:eastAsia="en-US"/>
        </w:rPr>
        <w:t xml:space="preserve">мотивированный вывод, основанный </w:t>
      </w:r>
      <w:r w:rsidR="00802305" w:rsidRPr="00802305">
        <w:rPr>
          <w:rFonts w:eastAsiaTheme="minorHAnsi"/>
          <w:szCs w:val="28"/>
          <w:lang w:eastAsia="en-US"/>
        </w:rPr>
        <w:t xml:space="preserve">на всестороннем анализе </w:t>
      </w:r>
      <w:r w:rsidR="0012047F">
        <w:rPr>
          <w:rFonts w:eastAsiaTheme="minorHAnsi"/>
          <w:szCs w:val="28"/>
          <w:lang w:eastAsia="en-US"/>
        </w:rPr>
        <w:t xml:space="preserve">указанной информации, </w:t>
      </w:r>
      <w:r>
        <w:rPr>
          <w:rFonts w:eastAsiaTheme="minorHAnsi"/>
          <w:szCs w:val="28"/>
          <w:lang w:eastAsia="en-US"/>
        </w:rPr>
        <w:t>а также рекомендации для принятия одного из решений в соответствии с</w:t>
      </w:r>
      <w:r w:rsidR="000F0EA3">
        <w:rPr>
          <w:rFonts w:eastAsiaTheme="minorHAnsi"/>
          <w:szCs w:val="28"/>
          <w:lang w:eastAsia="en-US"/>
        </w:rPr>
        <w:t xml:space="preserve"> пунктом 24</w:t>
      </w:r>
      <w:r>
        <w:rPr>
          <w:rFonts w:eastAsiaTheme="minorHAnsi"/>
          <w:szCs w:val="28"/>
          <w:lang w:eastAsia="en-US"/>
        </w:rPr>
        <w:t xml:space="preserve"> </w:t>
      </w:r>
      <w:hyperlink r:id="rId7" w:history="1"/>
      <w:r>
        <w:rPr>
          <w:rFonts w:eastAsiaTheme="minorHAnsi"/>
          <w:szCs w:val="28"/>
          <w:lang w:eastAsia="en-US"/>
        </w:rPr>
        <w:t xml:space="preserve"> Положения о комиссиях или иного решения.</w:t>
      </w:r>
    </w:p>
    <w:p w:rsidR="00847F57" w:rsidRDefault="00C53187" w:rsidP="00C53187">
      <w:pPr>
        <w:spacing w:line="380" w:lineRule="exact"/>
        <w:ind w:firstLine="709"/>
      </w:pPr>
      <w:r>
        <w:t>15</w:t>
      </w:r>
      <w:r w:rsidR="00847F57" w:rsidRPr="00535C48">
        <w:t>. 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</w:t>
      </w:r>
      <w:r w:rsidR="00847F57">
        <w:t xml:space="preserve"> (пункт 17.5 Положения о комиссиях)</w:t>
      </w:r>
      <w:r w:rsidR="00847F57" w:rsidRPr="00535C48">
        <w:t xml:space="preserve">. </w:t>
      </w:r>
    </w:p>
    <w:p w:rsidR="00847F57" w:rsidRPr="00535C48" w:rsidRDefault="00C53187" w:rsidP="00C53187">
      <w:pPr>
        <w:spacing w:line="380" w:lineRule="exact"/>
        <w:ind w:firstLine="709"/>
      </w:pPr>
      <w:r>
        <w:t>16</w:t>
      </w:r>
      <w:r w:rsidR="00847F57" w:rsidRPr="00535C48">
        <w:t>. При проведении собеседования и получении письменных пояснений может быть рекомендовано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</w:t>
      </w:r>
      <w:r w:rsidR="00847F57">
        <w:t>дполагаемом круге обязанностей.</w:t>
      </w:r>
    </w:p>
    <w:p w:rsidR="00847F57" w:rsidRPr="00535C48" w:rsidRDefault="00C53187" w:rsidP="00C53187">
      <w:pPr>
        <w:spacing w:line="380" w:lineRule="exact"/>
        <w:ind w:firstLine="709"/>
      </w:pPr>
      <w:r>
        <w:t>17</w:t>
      </w:r>
      <w:r w:rsidR="00847F57" w:rsidRPr="00535C48">
        <w:t>. 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847F57" w:rsidRPr="00535C48" w:rsidRDefault="00C53187" w:rsidP="00C53187">
      <w:pPr>
        <w:spacing w:line="380" w:lineRule="exact"/>
        <w:ind w:firstLine="709"/>
      </w:pPr>
      <w:r>
        <w:t>18</w:t>
      </w:r>
      <w:r w:rsidR="00847F57" w:rsidRPr="00535C48">
        <w:t>. 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19. В ходе подготовки мотивированного заключения рекомендуется: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служащего, а также реально принятые им решения в отношении организации на предмет возможного использования должностного положения в целях оказания организации, в которую трудоустраивается гражданин, выгод и преимуществ. Рекомендуется подробно проанализировать, в чем заключались данные функции, уточнив при необходимости по каким вопросам деятельности данной организации были приняты решения государственным (муниципальным) служащим.  Например, в области: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лицензирования отдельных видов деятельности, выдачи разрешений на отдельные виды работ;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размещения заказов на поставку товаров, выполнение работ и оказание услуг для государственных нужд;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регистрации имущества и сделок с ним;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проведения государственной экспертизы и выдачи заключений;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осуществления государственного надзора и (или) контроля;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 </w:t>
      </w:r>
    </w:p>
    <w:p w:rsidR="00847F57" w:rsidRDefault="00847F57" w:rsidP="00C53187">
      <w:pPr>
        <w:spacing w:line="380" w:lineRule="exact"/>
        <w:ind w:firstLine="709"/>
      </w:pPr>
      <w:r w:rsidRPr="00535C48">
        <w:t xml:space="preserve">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</w:t>
      </w:r>
      <w:proofErr w:type="spellStart"/>
      <w:r w:rsidRPr="00535C48">
        <w:t>среднеустановленного</w:t>
      </w:r>
      <w:proofErr w:type="spellEnd"/>
      <w:r w:rsidRPr="00535C48">
        <w:t>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:rsidR="00E402B0" w:rsidRDefault="00E402B0" w:rsidP="008C06A8">
      <w:pPr>
        <w:spacing w:line="380" w:lineRule="exact"/>
        <w:ind w:firstLine="709"/>
      </w:pPr>
      <w:r>
        <w:t>К</w:t>
      </w:r>
      <w:r w:rsidR="00784486" w:rsidRPr="00535C48">
        <w:t>руг трудовых обязанностей в организации, в которую планирует трудоустроиться гражданин</w:t>
      </w:r>
      <w:r w:rsidR="00784486">
        <w:t xml:space="preserve">, не может играть определяющую роль при принятии решения о дачи согласия на трудоустройство в силу того, что </w:t>
      </w:r>
      <w:r w:rsidR="00784486" w:rsidRPr="00535C48">
        <w:t>круг трудовых обязанностей</w:t>
      </w:r>
      <w:r w:rsidR="00784486">
        <w:t xml:space="preserve"> может быть изменен</w:t>
      </w:r>
      <w:r w:rsidRPr="00E402B0">
        <w:t xml:space="preserve"> </w:t>
      </w:r>
      <w:r>
        <w:t xml:space="preserve">и необходимость повторного получения согласия комиссии </w:t>
      </w:r>
      <w:r w:rsidR="00AF0B15">
        <w:t xml:space="preserve">в такой ситуации </w:t>
      </w:r>
      <w:r>
        <w:t>отсутствует</w:t>
      </w:r>
      <w:r w:rsidR="00784486">
        <w:t>. В этой связи о</w:t>
      </w:r>
      <w:r w:rsidR="0012047F">
        <w:t>собое внимание необходимо уделять связям гражданина – бывшего государственного (муниципального) служащего с организацией</w:t>
      </w:r>
      <w:r w:rsidR="008C06A8">
        <w:t xml:space="preserve"> (</w:t>
      </w:r>
      <w:r w:rsidR="008C06A8" w:rsidRPr="008C06A8">
        <w:t>имущественны</w:t>
      </w:r>
      <w:r w:rsidR="008C06A8">
        <w:t>м</w:t>
      </w:r>
      <w:r w:rsidR="008C06A8" w:rsidRPr="008C06A8">
        <w:t>, корпоративны</w:t>
      </w:r>
      <w:r w:rsidR="008C06A8">
        <w:t>м</w:t>
      </w:r>
      <w:r w:rsidR="008C06A8" w:rsidRPr="008C06A8">
        <w:t xml:space="preserve"> или ины</w:t>
      </w:r>
      <w:r w:rsidR="008C06A8">
        <w:t>м</w:t>
      </w:r>
      <w:r w:rsidR="008C06A8" w:rsidRPr="008C06A8">
        <w:t xml:space="preserve"> отношения</w:t>
      </w:r>
      <w:r w:rsidR="008C06A8">
        <w:t>м)</w:t>
      </w:r>
      <w:r w:rsidR="0012047F">
        <w:t xml:space="preserve">, с которой он заключает трудовой (гражданско-правовой) договор, учитывая </w:t>
      </w:r>
      <w:r>
        <w:t>возможность получения необоснованных выгод и преимуществ в качестве компенсации за решения, принятые им в отношении данной организации в период прохождения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20. В случае,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в соответствующем перечне, установленном Указом № 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21. В случае, если в ходе проверочных мероприятий установлено, что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</w:t>
      </w:r>
      <w:r w:rsidR="00784486">
        <w:t xml:space="preserve">и соответственно отсутствуют основания для рассмотрения на заседании комиссии </w:t>
      </w:r>
      <w:r w:rsidR="00EA5026">
        <w:t xml:space="preserve">вопроса </w:t>
      </w:r>
      <w:r w:rsidR="00784486">
        <w:t xml:space="preserve">о даче согласия на его трудоустройство, подразделение </w:t>
      </w:r>
      <w:r w:rsidR="00784486" w:rsidRPr="00535C48">
        <w:t>кадровой службы государственного (муниципального)</w:t>
      </w:r>
      <w:r w:rsidR="00784486" w:rsidRPr="00535C48">
        <w:rPr>
          <w:vertAlign w:val="superscript"/>
        </w:rPr>
        <w:t>*</w:t>
      </w:r>
      <w:r w:rsidR="00784486" w:rsidRPr="00535C48">
        <w:t xml:space="preserve"> органа по профилактике коррупционн</w:t>
      </w:r>
      <w:r w:rsidR="00784486">
        <w:t>ых и иных правонарушений</w:t>
      </w:r>
      <w:r w:rsidR="00EA5026">
        <w:t xml:space="preserve"> </w:t>
      </w:r>
      <w:r w:rsidR="00784486">
        <w:t xml:space="preserve"> готовит</w:t>
      </w:r>
      <w:r w:rsidRPr="00535C48">
        <w:t xml:space="preserve"> заключение о нецелесообразности рассмотрения обращения гражданина на заседании комиссии. Об </w:t>
      </w:r>
      <w:r>
        <w:t>этом</w:t>
      </w:r>
      <w:r w:rsidRPr="00535C48">
        <w:t xml:space="preserve"> </w:t>
      </w:r>
      <w:r w:rsidR="00784486">
        <w:t xml:space="preserve"> необходимо</w:t>
      </w:r>
      <w:r w:rsidR="00784486" w:rsidRPr="00535C48">
        <w:t xml:space="preserve"> </w:t>
      </w:r>
      <w:r w:rsidRPr="00535C48">
        <w:t xml:space="preserve">проинформировать </w:t>
      </w:r>
      <w:r w:rsidR="00784486">
        <w:t xml:space="preserve">председателя комиссии и </w:t>
      </w:r>
      <w:r w:rsidRPr="00535C48">
        <w:t>гражданина.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22. 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</w:t>
      </w:r>
      <w:r>
        <w:t>дения заседания комиссии (пункт </w:t>
      </w:r>
      <w:r w:rsidRPr="00535C48">
        <w:t>18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в 10-дневный срок назначает дату заседания комиссии. При этом дата заседания комиссии не может быть назначена позднее 20</w:t>
      </w:r>
      <w:r>
        <w:t> </w:t>
      </w:r>
      <w:r w:rsidRPr="00535C48">
        <w:t>дней со дня поступления указанной информации;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организует ознакомление гражданина </w:t>
      </w:r>
      <w:r>
        <w:t>-</w:t>
      </w:r>
      <w:r w:rsidRPr="00535C48">
        <w:t xml:space="preserve"> бывшего государственно</w:t>
      </w:r>
      <w:r>
        <w:t xml:space="preserve">го (муниципального) служащего, </w:t>
      </w:r>
      <w:r w:rsidRPr="00535C48">
        <w:t>членов комиссии и других лиц, участвующих в заседании комиссии, с информацией, поступившей в подразделение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либо должностному лицу кадровой службы государственного (муниципального) органа, ответственному за работу по профилактике коррупционных и иных правонарушений, и с результатами ее проверки;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и о рассмотрении (об отказе в рассмотрении) в ходе заседания комиссии допо</w:t>
      </w:r>
      <w:r>
        <w:t>лнительных материалов (подпункт "б" пункта </w:t>
      </w:r>
      <w:r w:rsidRPr="00535C48">
        <w:t>13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23. Под информацией, содержащей основания для п</w:t>
      </w:r>
      <w:r>
        <w:t xml:space="preserve">роведения заседания комиссии, </w:t>
      </w:r>
      <w:r w:rsidRPr="00535C48">
        <w:t>понимается: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наличие соответствующего обращения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мотивированное заключение подразделения кадровой службы государственного (муниципального)</w:t>
      </w:r>
      <w:r w:rsidRPr="00375023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:rsidR="00847F57" w:rsidRDefault="00847F57" w:rsidP="00C53187">
      <w:pPr>
        <w:spacing w:line="380" w:lineRule="exact"/>
        <w:ind w:firstLine="709"/>
      </w:pPr>
      <w:r w:rsidRPr="00535C48">
        <w:t>24. 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</w:t>
      </w:r>
      <w:r>
        <w:t> </w:t>
      </w:r>
      <w:r w:rsidRPr="00535C48">
        <w:t>-</w:t>
      </w:r>
      <w:r>
        <w:t> 2 </w:t>
      </w:r>
      <w:r w:rsidRPr="00535C48">
        <w:t>дня до планируемого заседания комиссии.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</w:t>
      </w:r>
      <w:r w:rsidRPr="00535C48">
        <w:t>. Направление</w:t>
      </w:r>
      <w:r>
        <w:t xml:space="preserve"> обращения в случае упразднения</w:t>
      </w:r>
    </w:p>
    <w:p w:rsidR="00847F57" w:rsidRDefault="00847F57" w:rsidP="00847F57">
      <w:pPr>
        <w:spacing w:line="240" w:lineRule="atLeast"/>
        <w:jc w:val="center"/>
      </w:pPr>
      <w:r w:rsidRPr="00535C48">
        <w:t>государственного (муниципального)</w:t>
      </w:r>
      <w:r>
        <w:t xml:space="preserve"> органа, в котором гражданин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замещал должность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25. В случае упразднения федерального (муниципального) органа в период работы ликвидационной комиссии государственного (муниципального) органа гражданину рекомендуется представлять обращение о даче согласия в установленном порядке в упраздняемый государственный (муниципальный)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26. 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27. В случае</w:t>
      </w:r>
      <w:r>
        <w:t>,</w:t>
      </w:r>
      <w:r w:rsidRPr="00535C48">
        <w:t xml:space="preserve"> если функции упраздненного государственного (муниципального) органа распределены между несколькими правопреемниками (к примеру, в соответствии с Указом Президента Российской Федерации от 2</w:t>
      </w:r>
      <w:r>
        <w:t> </w:t>
      </w:r>
      <w:r w:rsidRPr="00535C48">
        <w:t xml:space="preserve">февраля </w:t>
      </w:r>
      <w:smartTag w:uri="urn:schemas-microsoft-com:office:smarttags" w:element="metricconverter">
        <w:smartTagPr>
          <w:attr w:name="ProductID" w:val="1992 г"/>
        </w:smartTagPr>
        <w:r w:rsidRPr="00535C48">
          <w:t>2016 г</w:t>
        </w:r>
      </w:smartTag>
      <w:r w:rsidRPr="00535C48">
        <w:t xml:space="preserve">. </w:t>
      </w:r>
      <w:r>
        <w:t>№ </w:t>
      </w:r>
      <w:r w:rsidRPr="00535C48">
        <w:t xml:space="preserve">41 </w:t>
      </w:r>
      <w:r>
        <w:t>"О </w:t>
      </w:r>
      <w:r w:rsidRPr="00535C48">
        <w:t>некоторых вопросах государственного контроля и надзора в финансово-бюджетной сфере</w:t>
      </w:r>
      <w:r>
        <w:t>"</w:t>
      </w:r>
      <w:r w:rsidRPr="00535C48">
        <w:t xml:space="preserve">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</w:t>
      </w:r>
      <w:r w:rsidR="00033E06">
        <w:t xml:space="preserve"> допустимо направлять в любой государственный (муниципальный) орган, который осуществляет функции упраздненного органа.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Орган</w:t>
      </w:r>
      <w:r>
        <w:t>у, являющему</w:t>
      </w:r>
      <w:r w:rsidRPr="00535C48">
        <w:t>ся правопреемник</w:t>
      </w:r>
      <w:r>
        <w:t>ом</w:t>
      </w:r>
      <w:r w:rsidRPr="00535C48">
        <w:t xml:space="preserve"> упраздненн</w:t>
      </w:r>
      <w:r>
        <w:t>ого</w:t>
      </w:r>
      <w:r w:rsidRPr="00535C48">
        <w:t xml:space="preserve"> орган</w:t>
      </w:r>
      <w:r>
        <w:t>а,</w:t>
      </w:r>
      <w:r w:rsidRPr="00535C48">
        <w:t xml:space="preserve"> в случае ошибочн</w:t>
      </w:r>
      <w:r>
        <w:t>ого</w:t>
      </w:r>
      <w:r w:rsidRPr="00535C48">
        <w:t xml:space="preserve"> поступлени</w:t>
      </w:r>
      <w:r>
        <w:t>я</w:t>
      </w:r>
      <w:r w:rsidRPr="00535C48">
        <w:t xml:space="preserve"> обращени</w:t>
      </w:r>
      <w:r>
        <w:t>я</w:t>
      </w:r>
      <w:r w:rsidRPr="00535C48">
        <w:t xml:space="preserve"> граждан</w:t>
      </w:r>
      <w:r>
        <w:t>ина</w:t>
      </w:r>
      <w:r w:rsidRPr="00535C48">
        <w:t xml:space="preserve">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28. В случае, если упразднение осуществляется без правопреемства</w:t>
      </w:r>
      <w:r>
        <w:t>,</w:t>
      </w:r>
      <w:r w:rsidRPr="00535C48">
        <w:t xml:space="preserve"> заявление следует направлять в орган, которому переданы функции государственного, муниципального (административного) управления в соответствующей сфере.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29. При рассмотрении комиссией обращения гражданина анализируются, в том числе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30. Согласно приказу Министерства куль</w:t>
      </w:r>
      <w:r>
        <w:t>туры Российской Федерации</w:t>
      </w:r>
      <w:r>
        <w:br/>
        <w:t xml:space="preserve">от 25 августа </w:t>
      </w:r>
      <w:r w:rsidRPr="00535C48">
        <w:t xml:space="preserve">2010 г. № 558 </w:t>
      </w:r>
      <w:r>
        <w:t>"Об </w:t>
      </w:r>
      <w:r w:rsidRPr="00535C48">
        <w:t>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</w:r>
      <w:r>
        <w:t>"</w:t>
      </w:r>
      <w:r w:rsidRPr="00535C48">
        <w:t xml:space="preserve">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</w:t>
      </w:r>
      <w:r>
        <w:t> </w:t>
      </w:r>
      <w:r w:rsidRPr="00535C48">
        <w:t>лет.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31. Исходя из положений статьи</w:t>
      </w:r>
      <w:r>
        <w:t> </w:t>
      </w:r>
      <w:r w:rsidRPr="00535C48">
        <w:t>5 Фе</w:t>
      </w:r>
      <w:r>
        <w:t xml:space="preserve">дерального закона от 22 октября </w:t>
      </w:r>
      <w:smartTag w:uri="urn:schemas-microsoft-com:office:smarttags" w:element="metricconverter">
        <w:smartTagPr>
          <w:attr w:name="ProductID" w:val="1992 г"/>
        </w:smartTagPr>
        <w:r w:rsidRPr="00535C48">
          <w:t>2004 г</w:t>
        </w:r>
      </w:smartTag>
      <w:r w:rsidRPr="00535C48">
        <w:t xml:space="preserve">. № 125-ФЗ </w:t>
      </w:r>
      <w:r>
        <w:t>"Об </w:t>
      </w:r>
      <w:r w:rsidRPr="00535C48">
        <w:t>архивном деле в Российской Федерации</w:t>
      </w:r>
      <w:r>
        <w:t>"</w:t>
      </w:r>
      <w:r w:rsidRPr="00535C48">
        <w:t xml:space="preserve"> (далее - Федеральный закон № 125-ФЗ) указанные личные дела включаются в состав Архивного фонда Российской Федерации.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32. В соответствии с частью 8 статьи 23 Федерального закона №</w:t>
      </w:r>
      <w:r>
        <w:t> </w:t>
      </w:r>
      <w:r w:rsidRPr="00535C48">
        <w:t>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VI</w:t>
      </w:r>
      <w:r w:rsidRPr="00535C48">
        <w:t>. Рассмотрение обращения на заседании комиссии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33. Заседание комиссии проводится, как правило, в присутствии гражданина (пункт</w:t>
      </w:r>
      <w:r>
        <w:t> </w:t>
      </w:r>
      <w:r w:rsidRPr="00535C48">
        <w:t xml:space="preserve">19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34. О намерении лично присутствовать на заседании комиссии гражданин указывает в обращении.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35. Заседания комиссии могут проводиться в отсутствие гражданина в случа</w:t>
      </w:r>
      <w:r>
        <w:t>ях</w:t>
      </w:r>
      <w:r w:rsidRPr="00535C48">
        <w:t xml:space="preserve"> (пункт</w:t>
      </w:r>
      <w:r>
        <w:t> </w:t>
      </w:r>
      <w:r w:rsidRPr="00535C48">
        <w:t>19.1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если в обращении не содержится указания о намерении гражданина лично присутствовать на заседании комиссии;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36. 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(пункт</w:t>
      </w:r>
      <w:r>
        <w:t> </w:t>
      </w:r>
      <w:r w:rsidRPr="00535C48">
        <w:t>20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37. Частью</w:t>
      </w:r>
      <w:r w:rsidR="002C4396">
        <w:t xml:space="preserve"> </w:t>
      </w:r>
      <w:r w:rsidRPr="00535C48">
        <w:t>1</w:t>
      </w:r>
      <w:r w:rsidRPr="00535C48">
        <w:rPr>
          <w:vertAlign w:val="superscript"/>
        </w:rPr>
        <w:t>1</w:t>
      </w:r>
      <w:r w:rsidRPr="00535C48">
        <w:t xml:space="preserve"> статьи</w:t>
      </w:r>
      <w:r w:rsidR="002C4396">
        <w:t xml:space="preserve"> </w:t>
      </w:r>
      <w:r w:rsidRPr="00535C48">
        <w:t>12 Федерального закона №</w:t>
      </w:r>
      <w:r>
        <w:t> </w:t>
      </w:r>
      <w:r w:rsidRPr="00535C48">
        <w:t xml:space="preserve">273-ФЗ предусмотрена обязанность комиссии </w:t>
      </w:r>
      <w:r w:rsidR="008857BD">
        <w:t xml:space="preserve">в порядке, установленном нормативными правовыми актами Российской Федерации, </w:t>
      </w:r>
      <w:r w:rsidRPr="00535C48">
        <w:t>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 w:rsidR="008857BD">
        <w:t>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</w:t>
      </w:r>
      <w:r w:rsidR="009B2666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38. По итогам рассмотрения обращения гражданина комиссия принимает одно из следующих решений (пункт</w:t>
      </w:r>
      <w:r>
        <w:t> </w:t>
      </w:r>
      <w:r w:rsidRPr="00535C48">
        <w:t>24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39. 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(пункт</w:t>
      </w:r>
      <w:r>
        <w:t> </w:t>
      </w:r>
      <w:r w:rsidRPr="00535C48">
        <w:t xml:space="preserve">37.1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40. Принимая во внимание, что данными правоотношениями затрагивается предусмотренное статьей</w:t>
      </w:r>
      <w:r>
        <w:t> </w:t>
      </w:r>
      <w:r w:rsidRPr="00535C48">
        <w:t>37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согласия на заключение трудового (гражданско-правового) договора с организацией предоставляется гражданину по его требованию.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41. Решение комиссии по итогам рассмотрения обращения гражданина носит обязательный характер</w:t>
      </w:r>
      <w:r>
        <w:t xml:space="preserve"> (пункт 30 Положения о комиссиях)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42. Если гражданин не согласен с решением комиссии, он вправе обратиться в комиссию с просьбой о пересмотре этого решения.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43. 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</w:t>
      </w:r>
      <w:r>
        <w:t>-</w:t>
      </w:r>
      <w:r w:rsidRPr="00535C48">
        <w:t xml:space="preserve"> немедленно (пункт</w:t>
      </w:r>
      <w:r>
        <w:t> </w:t>
      </w:r>
      <w:r w:rsidRPr="00535C48">
        <w:t>36 Положения о комиссиях).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VII</w:t>
      </w:r>
      <w:r w:rsidRPr="00535C48">
        <w:t>. Обязанность гражданина - бывшего государственного (муниципального) служащего сообщать работо</w:t>
      </w:r>
      <w:r>
        <w:t>дателю о замещении им должности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в государственном (муниципальном) органе</w:t>
      </w:r>
    </w:p>
    <w:p w:rsidR="00847F57" w:rsidRPr="00535C48" w:rsidRDefault="00847F57" w:rsidP="00847F57">
      <w:pPr>
        <w:ind w:firstLine="709"/>
      </w:pPr>
    </w:p>
    <w:p w:rsidR="00AE7872" w:rsidRDefault="00847F57" w:rsidP="00C53187">
      <w:pPr>
        <w:spacing w:line="380" w:lineRule="exact"/>
        <w:ind w:firstLine="709"/>
      </w:pPr>
      <w:r w:rsidRPr="00535C48">
        <w:t>44. В соответствии с частью</w:t>
      </w:r>
      <w:r>
        <w:t> </w:t>
      </w:r>
      <w:r w:rsidRPr="00535C48">
        <w:t>2 статьи</w:t>
      </w:r>
      <w:r>
        <w:t> </w:t>
      </w:r>
      <w:r w:rsidR="00C53187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</w:t>
      </w:r>
      <w:r w:rsidR="009B2666">
        <w:t xml:space="preserve">. В числе указанных сведений рекомендуется сообщать </w:t>
      </w:r>
      <w:r w:rsidR="00AE7823">
        <w:t xml:space="preserve">о замещаемой </w:t>
      </w:r>
      <w:r w:rsidR="00AE7823" w:rsidRPr="00AE7823">
        <w:t xml:space="preserve">в течение предшествующих трудоустройству двух лет должности, включенной </w:t>
      </w:r>
      <w:r w:rsidR="00AE7823">
        <w:t xml:space="preserve">в перечень, </w:t>
      </w:r>
      <w:r w:rsidR="00AE7823" w:rsidRPr="00535C48">
        <w:t>установленный нормативными правовыми актами Российской Федерации</w:t>
      </w:r>
      <w:r w:rsidR="00AE7872">
        <w:t>.</w:t>
      </w:r>
    </w:p>
    <w:p w:rsidR="00AE7872" w:rsidRPr="00535C48" w:rsidRDefault="008D2833" w:rsidP="00C53187">
      <w:pPr>
        <w:spacing w:line="380" w:lineRule="exact"/>
        <w:ind w:firstLine="709"/>
      </w:pPr>
      <w:r>
        <w:t>Р</w:t>
      </w:r>
      <w:r w:rsidR="00AE7872">
        <w:t xml:space="preserve">екомендуется оформлять сообщение о </w:t>
      </w:r>
      <w:r w:rsidR="00AE7872" w:rsidRPr="00535C48">
        <w:t>последнем месте служ</w:t>
      </w:r>
      <w:r w:rsidR="00AE7872">
        <w:t>бы в письменном виде</w:t>
      </w:r>
      <w:r>
        <w:t xml:space="preserve"> и приобщать данное сообщение к личному делу бывшего государственного (муниципального) служащего. Копию представленного сообщения о последнем месте службы рекомендуется возвращать бывшему государственному (муниципальному) служащему.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45. Обязанность</w:t>
      </w:r>
      <w:r>
        <w:t xml:space="preserve">, указанная в </w:t>
      </w:r>
      <w:r w:rsidR="008D2833">
        <w:t xml:space="preserve">абзаце первом </w:t>
      </w:r>
      <w:r>
        <w:t>пункт</w:t>
      </w:r>
      <w:r w:rsidR="008D2833">
        <w:t>а</w:t>
      </w:r>
      <w:r w:rsidR="00C53187">
        <w:t xml:space="preserve"> </w:t>
      </w:r>
      <w:r>
        <w:t>44 настоящих Методических рекомендаций,</w:t>
      </w:r>
      <w:r w:rsidRPr="00535C48">
        <w:t xml:space="preserve">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46. При этом, в случае, если отдельные функции государственного, муниципального (административного) управления организацией, в которую 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(гражданско-правовой) договор может быть заключен с таким гражданином только при наличии такого согласия. В условиях его отсутствия договор будет считаться заключенным с нарушением установленных правил заключения и подлежит прекращению по пункту</w:t>
      </w:r>
      <w:r w:rsidR="00C53187">
        <w:t xml:space="preserve"> </w:t>
      </w:r>
      <w:r w:rsidRPr="00535C48">
        <w:t>11 части первой статьи</w:t>
      </w:r>
      <w:r w:rsidR="00AE7823">
        <w:t xml:space="preserve"> </w:t>
      </w:r>
      <w:r w:rsidRPr="00535C48">
        <w:t>77 Трудового кодекса Российской Федерации</w:t>
      </w:r>
      <w:r w:rsidR="00C53187">
        <w:br/>
      </w:r>
      <w:r w:rsidRPr="00535C48">
        <w:t xml:space="preserve">(далее </w:t>
      </w:r>
      <w:r w:rsidR="00C53187">
        <w:t>–</w:t>
      </w:r>
      <w:r w:rsidRPr="00535C48">
        <w:t xml:space="preserve"> ТК</w:t>
      </w:r>
      <w:r w:rsidR="00C53187">
        <w:t xml:space="preserve"> </w:t>
      </w:r>
      <w:r w:rsidRPr="00535C48">
        <w:t>РФ), как заключенный в нарушение установленных ТК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(абзац пятый части первой статьи</w:t>
      </w:r>
      <w:r w:rsidR="00C53187">
        <w:t xml:space="preserve"> </w:t>
      </w:r>
      <w:r w:rsidRPr="00535C48">
        <w:t>84 ТК</w:t>
      </w:r>
      <w:r>
        <w:t> </w:t>
      </w:r>
      <w:r w:rsidRPr="00535C48">
        <w:t>РФ).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47. 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</w:t>
      </w:r>
      <w:r w:rsidRPr="00535C48">
        <w:rPr>
          <w:bCs/>
        </w:rPr>
        <w:t xml:space="preserve">установленный нормативными правовыми актами перечень, сведений об осуществлении им </w:t>
      </w:r>
      <w:r w:rsidRPr="00535C48">
        <w:t>функций государственного, муниципального (административного) управления данной организацией</w:t>
      </w:r>
      <w:r w:rsidRPr="00535C48">
        <w:rPr>
          <w:bCs/>
        </w:rPr>
        <w:t xml:space="preserve"> рекомендуется трудовой договор с указанным гражданином не заключать до получения положительного решения комиссии.</w:t>
      </w:r>
      <w:r w:rsidRPr="00535C48">
        <w:t xml:space="preserve">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</w:t>
      </w:r>
      <w:r w:rsidRPr="00535C48">
        <w:rPr>
          <w:bCs/>
        </w:rPr>
        <w:t>в течение месяца стоимостью более ста тысяч рублей.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VIII</w:t>
      </w:r>
      <w:r w:rsidRPr="00535C48">
        <w:t xml:space="preserve">. Последствия нарушения гражданином - </w:t>
      </w:r>
      <w:r>
        <w:br/>
      </w:r>
      <w:r w:rsidRPr="00535C48">
        <w:t>бывшим государственным (муниципальным) служащим обязанности сообщать работодателю сведения о последнем месте своей службы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48. В соответствии с частью</w:t>
      </w:r>
      <w:r>
        <w:t> </w:t>
      </w:r>
      <w:r w:rsidRPr="00535C48">
        <w:t>3 статьи</w:t>
      </w:r>
      <w:r>
        <w:t> </w:t>
      </w:r>
      <w:r w:rsidRPr="00535C48">
        <w:t>12 Федерального закона</w:t>
      </w:r>
      <w:r w:rsidR="00C53187">
        <w:br/>
      </w:r>
      <w:r w:rsidRPr="00535C48">
        <w:t>№</w:t>
      </w:r>
      <w:r w:rsidR="00C53187">
        <w:t> </w:t>
      </w:r>
      <w:r w:rsidRPr="00535C48">
        <w:t xml:space="preserve">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с государственной (муниципальной) службы требования о сообщении 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49. 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(муниципальной) службы он не замещал должности, включенные 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IX</w:t>
      </w:r>
      <w:r w:rsidRPr="00535C48">
        <w:t>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Default="00847F57" w:rsidP="00C53187">
      <w:pPr>
        <w:spacing w:line="380" w:lineRule="exact"/>
        <w:ind w:firstLine="709"/>
      </w:pPr>
      <w:r w:rsidRPr="00535C48">
        <w:t>50. В соответствии с частью</w:t>
      </w:r>
      <w:r w:rsidR="005C7084">
        <w:t xml:space="preserve"> </w:t>
      </w:r>
      <w:r w:rsidRPr="00535C48">
        <w:t>4 статьи</w:t>
      </w:r>
      <w:r w:rsidR="005C7084">
        <w:t xml:space="preserve"> </w:t>
      </w:r>
      <w:r w:rsidRPr="00535C48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273-ФЗ, а также статьей</w:t>
      </w:r>
      <w:r w:rsidR="005C7084">
        <w:t xml:space="preserve"> </w:t>
      </w:r>
      <w:r w:rsidRPr="00535C48">
        <w:t>64</w:t>
      </w:r>
      <w:r w:rsidRPr="00535C48">
        <w:rPr>
          <w:vertAlign w:val="superscript"/>
        </w:rPr>
        <w:t>1</w:t>
      </w:r>
      <w:r w:rsidRPr="00535C48">
        <w:t xml:space="preserve"> ТК</w:t>
      </w:r>
      <w:r>
        <w:t> </w:t>
      </w:r>
      <w:r w:rsidRPr="00535C48">
        <w:t>РФ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(муниципальной) службы обязан в десятидневный срок сообщать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46500D" w:rsidRDefault="0046500D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трудовой (гражданско-правовой) договор.</w:t>
      </w:r>
    </w:p>
    <w:p w:rsidR="000B0CF2" w:rsidRDefault="000B0CF2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Исходя из смысла</w:t>
      </w:r>
      <w:r w:rsidR="008C06A8">
        <w:rPr>
          <w:rFonts w:eastAsiaTheme="minorHAnsi"/>
          <w:szCs w:val="28"/>
          <w:lang w:eastAsia="en-US"/>
        </w:rPr>
        <w:t xml:space="preserve"> статьи 12</w:t>
      </w:r>
      <w:r w:rsidR="008C06A8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обязанность, предусмотренную частью 4 названной статьи, несут организации независимо от их организационно-правовой формы.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51. В случае, если на работу устраивается гражданин </w:t>
      </w:r>
      <w:r w:rsidR="0046500D">
        <w:t>–</w:t>
      </w:r>
      <w:r w:rsidRPr="00535C48">
        <w:t xml:space="preserve"> бывший государственный (муниципальный) служащий работодателю следует обратить внимание на следующее.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Выяснить у бывшего государственного (муниципального) служащего, включена ли замещаемая (замещаемые) ранее им должность (должности)</w:t>
      </w:r>
      <w:r w:rsidR="0046500D">
        <w:t xml:space="preserve"> на дату заключения трудового (гражданско-правового) договора </w:t>
      </w:r>
      <w:r w:rsidRPr="00535C48">
        <w:t>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Нормативные правовые акты, утверждающие соответствующие перечни должностей</w:t>
      </w:r>
      <w:r>
        <w:t>,</w:t>
      </w:r>
      <w:r w:rsidRPr="00535C48">
        <w:t xml:space="preserve"> указаны в подпункте</w:t>
      </w:r>
      <w:r w:rsidR="005C7084">
        <w:t xml:space="preserve"> </w:t>
      </w:r>
      <w:r w:rsidRPr="00535C48">
        <w:t>1 пункта</w:t>
      </w:r>
      <w:r w:rsidR="005C7084">
        <w:t xml:space="preserve"> </w:t>
      </w:r>
      <w:r w:rsidRPr="00535C48">
        <w:t>4 настоящих Методических рекомендаций.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847F57" w:rsidRDefault="00847F57" w:rsidP="00C53187">
      <w:pPr>
        <w:spacing w:line="380" w:lineRule="exact"/>
        <w:ind w:firstLine="709"/>
      </w:pPr>
      <w:r w:rsidRPr="00535C48"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Важными являются также сведения о дате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Если после увольнения гражданина с государственной (муниципальной) службы прошло: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более двух лет - сообщать о заключении трудового (гражданско-правового) договора не требуется.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52. 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</w:t>
      </w:r>
      <w:r>
        <w:t xml:space="preserve">ельства Российской Федерации от </w:t>
      </w:r>
      <w:r w:rsidRPr="00535C48">
        <w:t xml:space="preserve">21 января </w:t>
      </w:r>
      <w:smartTag w:uri="urn:schemas-microsoft-com:office:smarttags" w:element="metricconverter">
        <w:smartTagPr>
          <w:attr w:name="ProductID" w:val="1992 г"/>
        </w:smartTagPr>
        <w:r w:rsidRPr="00535C48">
          <w:t>2015 г</w:t>
        </w:r>
      </w:smartTag>
      <w:r w:rsidRPr="00535C48">
        <w:t>. № 29 (далее - Правила).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53. 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</w:t>
      </w:r>
      <w:r>
        <w:t>бы (при наличии печатей) (пункт </w:t>
      </w:r>
      <w:r w:rsidRPr="00535C48">
        <w:t>3 Правил).</w:t>
      </w:r>
    </w:p>
    <w:p w:rsidR="00847F57" w:rsidRPr="00535C48" w:rsidRDefault="00847F57" w:rsidP="00C53187">
      <w:pPr>
        <w:spacing w:line="380" w:lineRule="exact"/>
        <w:ind w:firstLine="709"/>
      </w:pPr>
      <w:bookmarkStart w:id="0" w:name="Par3"/>
      <w:bookmarkEnd w:id="0"/>
      <w:r w:rsidRPr="00535C48">
        <w:t>54. 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Правил):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фамилия, имя, отчество (при наличии) гражданина (</w:t>
      </w:r>
      <w:r>
        <w:t xml:space="preserve">в </w:t>
      </w:r>
      <w:r w:rsidRPr="00535C48">
        <w:t>случае, если фамилия, имя или отчество изменялись, указываются прежние</w:t>
      </w:r>
      <w:r>
        <w:t>)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число, месяц, год и место рождения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г) наименование организации (полное, а также сокращенное (при наличии).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55. В случае</w:t>
      </w:r>
      <w:r>
        <w:t>,</w:t>
      </w:r>
      <w:r w:rsidRPr="00535C48">
        <w:t xml:space="preserve"> если с гражданином заключен трудовой договор, наряду со сведениями, указанными в пункте</w:t>
      </w:r>
      <w:r>
        <w:t> 54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приказа (распоряжения) или иного решения работодателя, согласно которому гражданин принят на работу;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847F57" w:rsidRDefault="00847F57" w:rsidP="00C53187">
      <w:pPr>
        <w:spacing w:line="380" w:lineRule="exact"/>
        <w:ind w:firstLine="709"/>
      </w:pPr>
      <w:r w:rsidRPr="00535C48"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 xml:space="preserve">Необходимо учитывать, что </w:t>
      </w:r>
      <w:r>
        <w:rPr>
          <w:rFonts w:eastAsiaTheme="minorHAnsi"/>
          <w:szCs w:val="28"/>
          <w:lang w:eastAsia="en-US"/>
        </w:rPr>
        <w:t>предусмотренная</w:t>
      </w:r>
      <w:r w:rsidR="005F1D39">
        <w:rPr>
          <w:rFonts w:eastAsiaTheme="minorHAnsi"/>
          <w:szCs w:val="28"/>
          <w:lang w:eastAsia="en-US"/>
        </w:rPr>
        <w:t xml:space="preserve"> частью 4 статьи 12</w:t>
      </w:r>
      <w:r w:rsidR="005F1D39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 возникает у работодателя при заключении с бывшим государственным (муниципальным) служащим трудового договора вне зависимости от размера предусмотренной им заработной платы</w:t>
      </w:r>
      <w:r w:rsidR="0046500D">
        <w:rPr>
          <w:rStyle w:val="aa"/>
          <w:rFonts w:eastAsiaTheme="minorHAnsi"/>
          <w:szCs w:val="28"/>
          <w:lang w:eastAsia="en-US"/>
        </w:rPr>
        <w:footnoteReference w:id="5"/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56. В случае</w:t>
      </w:r>
      <w:r>
        <w:t>,</w:t>
      </w:r>
      <w:r w:rsidRPr="00535C48">
        <w:t xml:space="preserve"> если с гражданином заключен гражданско-правовой договор, наряду со сведениями, указанными в пункт</w:t>
      </w:r>
      <w:r>
        <w:t>ах</w:t>
      </w:r>
      <w:r w:rsidRPr="00535C48">
        <w:t xml:space="preserve"> 5</w:t>
      </w:r>
      <w:r>
        <w:t>4 - 55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гражданско-правового договора;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срок гражданско-правового договора (сроки начала и окончания выполнения работ (оказания услуг);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предмет гражданско-правового договора (с кратким описанием работы (услуги) и ее результата);</w:t>
      </w:r>
    </w:p>
    <w:p w:rsidR="00847F57" w:rsidRDefault="00847F57" w:rsidP="00C53187">
      <w:pPr>
        <w:spacing w:line="380" w:lineRule="exact"/>
        <w:ind w:firstLine="709"/>
      </w:pPr>
      <w:r w:rsidRPr="00535C48">
        <w:t>г) стоимость работ (услуг) по гражданско-правовому договору.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 заключении гражданско-правового договора (гражданско-правовых договоров) работодатель обязан направить соответствующее сообщение, если стоимость выполняемых работ (оказываемых услуг) по такому договору (договорам) превышает сто тысяч рублей в месяц либо если указанный договор (договоры) заключен на срок менее месяца, но стоимость выполняемых работ (оказываемых услуг) также превышает сто тысяч рублей</w:t>
      </w:r>
      <w:r w:rsidR="0046500D" w:rsidRPr="0046500D">
        <w:rPr>
          <w:rFonts w:eastAsiaTheme="minorHAnsi"/>
          <w:szCs w:val="28"/>
          <w:vertAlign w:val="superscript"/>
          <w:lang w:eastAsia="en-US"/>
        </w:rPr>
        <w:t>4</w:t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57. 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</w:t>
      </w:r>
      <w:r w:rsidR="00033E06">
        <w:t>, следующего за днем заключения договора с гражданином либо его фактического допущения к работе</w:t>
      </w:r>
      <w:r w:rsidR="004515F9">
        <w:rPr>
          <w:rStyle w:val="aa"/>
        </w:rPr>
        <w:footnoteReference w:id="6"/>
      </w:r>
      <w:r w:rsidR="00033E06">
        <w:t xml:space="preserve">. 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58. Работодатель вправе самостоятельно определить способ направления сообщения. </w:t>
      </w:r>
    </w:p>
    <w:p w:rsidR="00C1163E" w:rsidRPr="00535C48" w:rsidRDefault="00847F57" w:rsidP="00C53187">
      <w:pPr>
        <w:spacing w:line="380" w:lineRule="exact"/>
        <w:ind w:firstLine="709"/>
      </w:pPr>
      <w:r w:rsidRPr="00535C48">
        <w:t>Учитывая возможность наступления ответственности за неисполнение работодателем обязанности в установленный срок направить такое сообщение</w:t>
      </w:r>
      <w:r>
        <w:t>,</w:t>
      </w:r>
      <w:r w:rsidRPr="00535C48">
        <w:t xml:space="preserve"> работодателю необходимо иметь подтверждение о направлении указанного сообщения по почте заказным письмом с уведомлением либо о доставке его непосредственно в государственный (муниципальный) орган с распиской о получении. </w:t>
      </w:r>
    </w:p>
    <w:p w:rsidR="000D2653" w:rsidRDefault="00EA5026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59</w:t>
      </w:r>
      <w:r w:rsidR="000D2653">
        <w:t>. </w:t>
      </w:r>
      <w:r w:rsidR="000D2653">
        <w:rPr>
          <w:rFonts w:eastAsiaTheme="minorHAnsi"/>
          <w:szCs w:val="28"/>
          <w:lang w:eastAsia="en-US"/>
        </w:rPr>
        <w:t>Регистрация бывшего государственного (муниципального) служащего в качестве индивидуального предпринимателя или учреждение данным гражданином юридического лица не порождает обязанности по направлению соответствующего сообщения представителю нанимателя (работодателю) данного служащего</w:t>
      </w:r>
      <w:r w:rsidR="004515F9">
        <w:rPr>
          <w:rStyle w:val="aa"/>
          <w:rFonts w:eastAsiaTheme="minorHAnsi"/>
          <w:szCs w:val="28"/>
          <w:lang w:eastAsia="en-US"/>
        </w:rPr>
        <w:footnoteReference w:id="7"/>
      </w:r>
      <w:r w:rsidR="000D2653">
        <w:rPr>
          <w:rFonts w:eastAsiaTheme="minorHAnsi"/>
          <w:szCs w:val="28"/>
          <w:lang w:eastAsia="en-US"/>
        </w:rPr>
        <w:t>.</w:t>
      </w:r>
    </w:p>
    <w:p w:rsidR="009B2666" w:rsidRDefault="009B2666" w:rsidP="00847F57">
      <w:pPr>
        <w:spacing w:line="240" w:lineRule="atLeast"/>
        <w:jc w:val="center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</w:t>
      </w:r>
      <w:r w:rsidRPr="00535C48">
        <w:t xml:space="preserve">. Обязанность уведомления государственного (муниципального) органа </w:t>
      </w:r>
      <w:r>
        <w:br/>
      </w:r>
      <w:r w:rsidRPr="00535C48">
        <w:t>при трудоустройстве гражданина в коммерческие (некоммерческие) организации по совместительству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60</w:t>
      </w:r>
      <w:r w:rsidR="00847F57" w:rsidRPr="00535C48">
        <w:t>. Согласно статье 60</w:t>
      </w:r>
      <w:r w:rsidR="00847F57" w:rsidRPr="00535C48">
        <w:rPr>
          <w:vertAlign w:val="superscript"/>
        </w:rPr>
        <w:t>1</w:t>
      </w:r>
      <w:r w:rsidR="00847F57" w:rsidRPr="00535C48">
        <w:t xml:space="preserve"> ТК 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1</w:t>
      </w:r>
      <w:r w:rsidR="00847F57" w:rsidRPr="00535C48">
        <w:t>. 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2</w:t>
      </w:r>
      <w:r w:rsidR="00847F57" w:rsidRPr="00535C48">
        <w:t xml:space="preserve">. 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</w:t>
      </w:r>
      <w:r w:rsidR="00EE4557">
        <w:t xml:space="preserve">внешнему </w:t>
      </w:r>
      <w:r w:rsidR="00847F57" w:rsidRPr="00535C48">
        <w:t xml:space="preserve">совместительству с таким гражданином также влечет за собой необходимость направления </w:t>
      </w:r>
      <w:r w:rsidR="00EE4557">
        <w:t xml:space="preserve">другим </w:t>
      </w:r>
      <w:r w:rsidR="00847F57" w:rsidRPr="00535C48">
        <w:t>работодателем соответствующего уведомления представителю нанимателя (работодателю) по последнему месту его службы.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3</w:t>
      </w:r>
      <w:r w:rsidR="00847F57" w:rsidRPr="00535C48">
        <w:t>. В соответствии с Правилами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в соответствии со штатным расписанием, наименование структурного подразделения организации, сведения о должностных обязанностях, исполняемых по должности, занимаемой гражданином (основные направления поручаемой работы).</w:t>
      </w:r>
    </w:p>
    <w:p w:rsidR="00EE4557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6</w:t>
      </w:r>
      <w:r w:rsidR="00EA5026">
        <w:t>4</w:t>
      </w:r>
      <w:r w:rsidR="00847F57" w:rsidRPr="00535C48">
        <w:t>. </w:t>
      </w:r>
      <w:r w:rsidR="00EE4557">
        <w:t xml:space="preserve">Вместе с тем </w:t>
      </w:r>
      <w:r w:rsidR="00EE4557">
        <w:rPr>
          <w:rFonts w:eastAsiaTheme="minorHAnsi"/>
          <w:szCs w:val="28"/>
          <w:lang w:eastAsia="en-US"/>
        </w:rPr>
        <w:t>не является нарушением требований</w:t>
      </w:r>
      <w:r w:rsidR="005F1D39">
        <w:rPr>
          <w:rFonts w:eastAsiaTheme="minorHAnsi"/>
          <w:szCs w:val="28"/>
          <w:lang w:eastAsia="en-US"/>
        </w:rPr>
        <w:t xml:space="preserve"> части 4 статьи 12</w:t>
      </w:r>
      <w:r w:rsidR="00EE4557">
        <w:rPr>
          <w:rFonts w:eastAsiaTheme="minorHAnsi"/>
          <w:szCs w:val="28"/>
          <w:lang w:eastAsia="en-US"/>
        </w:rPr>
        <w:t xml:space="preserve"> Федерального закона № 273-ФЗ несообщение работодателем представителю нанимателя (работодателя) бывшего государственного (муниципального) служащего в случае перевода последнего на другую должность или на другую работу в пределах одной организации, а также при заключении с ним трудового договора о выполнении в свободное от основной работы время другой регулярной оплачиваемой работы у того же работодателя (внутреннее совместительство)</w:t>
      </w:r>
      <w:r w:rsidR="004515F9">
        <w:rPr>
          <w:rStyle w:val="aa"/>
          <w:rFonts w:eastAsiaTheme="minorHAnsi"/>
          <w:szCs w:val="28"/>
          <w:lang w:eastAsia="en-US"/>
        </w:rPr>
        <w:footnoteReference w:id="8"/>
      </w:r>
      <w:r w:rsidR="00EE4557"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2E3B52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</w:t>
      </w:r>
      <w:r w:rsidRPr="00535C48">
        <w:t xml:space="preserve">. Ответственность работодателя за неисполнение обязанности сообщить </w:t>
      </w:r>
      <w:r>
        <w:br/>
      </w:r>
      <w:r w:rsidRPr="00535C48">
        <w:t>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65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5 статьи</w:t>
      </w:r>
      <w:r w:rsidR="00847F57">
        <w:t> </w:t>
      </w:r>
      <w:r w:rsidR="00847F57" w:rsidRPr="00535C48">
        <w:t>12 Федерального закона</w:t>
      </w:r>
      <w:r w:rsidR="00C53187">
        <w:br/>
      </w:r>
      <w:r w:rsidR="00847F57" w:rsidRPr="00535C48">
        <w:t>№</w:t>
      </w:r>
      <w:r w:rsidR="00847F57">
        <w:t> </w:t>
      </w:r>
      <w:r w:rsidR="00847F57" w:rsidRPr="00535C48">
        <w:t>273-ФЗ неисполнение работодателем обязанности при заключении трудового или гражданско-правового договора на выполнение работ (оказание услуг) с гражданином - бывшим государственным (муниципальным) служащим 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статьей</w:t>
      </w:r>
      <w:r w:rsidR="00847F57">
        <w:t> </w:t>
      </w:r>
      <w:r w:rsidR="00847F57" w:rsidRPr="00535C48">
        <w:t>19.29 Кодекса Российской Федерации об административных правонарушениях (далее - КоАП</w:t>
      </w:r>
      <w:r w:rsidR="00847F57">
        <w:t> </w:t>
      </w:r>
      <w:r w:rsidR="00847F57" w:rsidRPr="00535C48">
        <w:t>РФ).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6</w:t>
      </w:r>
      <w:r w:rsidR="00847F57" w:rsidRPr="00535C48">
        <w:t>. Такая ответственность предусмотрена статьей</w:t>
      </w:r>
      <w:r w:rsidR="00847F57">
        <w:t> </w:t>
      </w:r>
      <w:r w:rsidR="00847F57" w:rsidRPr="00535C48">
        <w:t>19.29 КоАП</w:t>
      </w:r>
      <w:r w:rsidR="00847F57">
        <w:t> </w:t>
      </w:r>
      <w:r w:rsidR="00847F57" w:rsidRPr="00535C48">
        <w:t xml:space="preserve">РФ </w:t>
      </w:r>
      <w:r w:rsidR="00847F57">
        <w:t>"</w:t>
      </w:r>
      <w:r w:rsidR="00847F57" w:rsidRPr="00535C48">
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</w:r>
      <w:r w:rsidR="00847F57">
        <w:t>"</w:t>
      </w:r>
      <w:r w:rsidR="00847F57"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Согласно указанной статье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законом от №</w:t>
      </w:r>
      <w:r>
        <w:t> </w:t>
      </w:r>
      <w:r w:rsidRPr="00535C48">
        <w:t>273-ФЗ, -</w:t>
      </w:r>
      <w:r w:rsidR="00C53187">
        <w:t xml:space="preserve"> </w:t>
      </w:r>
      <w:r w:rsidRPr="00535C48">
        <w:t>влечет наложение административного штрафа: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граждан в размере от двух тысяч до четырех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должностных лиц - от двадцати тысяч до пятидесяти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на юридических лиц - от ста тысяч до пятисот тысяч рублей.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7</w:t>
      </w:r>
      <w:r w:rsidR="00847F57" w:rsidRPr="00EA5026">
        <w:t xml:space="preserve">. Согласно </w:t>
      </w:r>
      <w:r w:rsidR="0068096F" w:rsidRPr="00EA5026">
        <w:t>Постановлению Пленума Верховного Суда Российской Федерации № 46</w:t>
      </w:r>
      <w:r w:rsidR="00847F57" w:rsidRPr="00EA5026">
        <w:t>, объективная сторона состава рассматриваемого административного правонарушения выражается в нарушении требований части</w:t>
      </w:r>
      <w:r w:rsidR="004515F9" w:rsidRPr="00EA5026">
        <w:t xml:space="preserve"> </w:t>
      </w:r>
      <w:r w:rsidR="00847F57" w:rsidRPr="00EA5026">
        <w:t>4 статьи</w:t>
      </w:r>
      <w:r w:rsidR="004515F9" w:rsidRPr="00EA5026">
        <w:t xml:space="preserve"> </w:t>
      </w:r>
      <w:r w:rsidR="00847F57" w:rsidRPr="00EA5026">
        <w:t>12 Федерального закона № 273-ФЗ.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8</w:t>
      </w:r>
      <w:r w:rsidR="00847F57" w:rsidRPr="00EA5026">
        <w:t>. Данные нарушения могут, в том числе состоять в том, что: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t>1) работодатель не направил сообщение о заключении трудового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t>2) нарушен десятидневный срок со дня заключения трудового (гражданско-правового) договора, установленный для направления сообщения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847F57" w:rsidRDefault="00EA5026" w:rsidP="00C53187">
      <w:pPr>
        <w:spacing w:line="380" w:lineRule="exact"/>
        <w:ind w:firstLine="709"/>
        <w:rPr>
          <w:bCs/>
        </w:rPr>
      </w:pPr>
      <w:r w:rsidRPr="005F1D39">
        <w:t>69</w:t>
      </w:r>
      <w:r w:rsidR="00847F57" w:rsidRPr="005F1D39">
        <w:t>. </w:t>
      </w:r>
      <w:r w:rsidR="00847F57" w:rsidRPr="005F1D39">
        <w:rPr>
          <w:bCs/>
        </w:rPr>
        <w:t>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 статьей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19.29 КоАП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РФ.</w:t>
      </w:r>
    </w:p>
    <w:p w:rsidR="005C7084" w:rsidRPr="008C06A8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bCs/>
        </w:rPr>
        <w:t>7</w:t>
      </w:r>
      <w:r w:rsidR="00EA5026">
        <w:rPr>
          <w:bCs/>
        </w:rPr>
        <w:t>0</w:t>
      </w:r>
      <w:r w:rsidR="005C7084">
        <w:rPr>
          <w:bCs/>
        </w:rPr>
        <w:t>. </w:t>
      </w:r>
      <w:r w:rsidR="005C7084">
        <w:rPr>
          <w:rFonts w:eastAsiaTheme="minorHAnsi"/>
          <w:szCs w:val="28"/>
          <w:lang w:eastAsia="en-US"/>
        </w:rPr>
        <w:t xml:space="preserve">Ограничения и обязанности, </w:t>
      </w:r>
      <w:r w:rsidR="005C7084" w:rsidRPr="008C06A8">
        <w:rPr>
          <w:rFonts w:eastAsiaTheme="minorHAnsi"/>
          <w:szCs w:val="28"/>
          <w:lang w:eastAsia="en-US"/>
        </w:rPr>
        <w:t xml:space="preserve">предусмотренные </w:t>
      </w:r>
      <w:hyperlink r:id="rId8" w:history="1">
        <w:r w:rsidR="005C7084" w:rsidRPr="008C06A8">
          <w:rPr>
            <w:rFonts w:eastAsiaTheme="minorHAnsi"/>
            <w:szCs w:val="28"/>
            <w:lang w:eastAsia="en-US"/>
          </w:rPr>
          <w:t>частями 1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и </w:t>
      </w:r>
      <w:hyperlink r:id="rId9" w:history="1">
        <w:r w:rsidR="005C7084" w:rsidRPr="008C06A8">
          <w:rPr>
            <w:rFonts w:eastAsiaTheme="minorHAnsi"/>
            <w:szCs w:val="28"/>
            <w:lang w:eastAsia="en-US"/>
          </w:rPr>
          <w:t>2 статьи 12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Федерального закона № 273-ФЗ, налагаются на </w:t>
      </w:r>
      <w:r w:rsidR="004515F9" w:rsidRPr="008C06A8">
        <w:rPr>
          <w:rFonts w:eastAsiaTheme="minorHAnsi"/>
          <w:szCs w:val="28"/>
          <w:lang w:eastAsia="en-US"/>
        </w:rPr>
        <w:t xml:space="preserve">гражданина – бывшего </w:t>
      </w:r>
      <w:r w:rsidR="005C7084" w:rsidRPr="008C06A8">
        <w:rPr>
          <w:rFonts w:eastAsiaTheme="minorHAnsi"/>
          <w:szCs w:val="28"/>
          <w:lang w:eastAsia="en-US"/>
        </w:rPr>
        <w:t xml:space="preserve">государственного (муниципального) служащего, и их несоблюдение не является основанием для привлечения работодателя к административной ответственности по </w:t>
      </w:r>
      <w:hyperlink r:id="rId10" w:history="1">
        <w:r w:rsidR="005C7084" w:rsidRPr="008C06A8">
          <w:rPr>
            <w:rFonts w:eastAsiaTheme="minorHAnsi"/>
            <w:szCs w:val="28"/>
            <w:lang w:eastAsia="en-US"/>
          </w:rPr>
          <w:t>статье 19.29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КоАП РФ</w:t>
      </w:r>
      <w:r w:rsidR="004515F9" w:rsidRPr="008C06A8">
        <w:rPr>
          <w:rStyle w:val="aa"/>
          <w:rFonts w:eastAsiaTheme="minorHAnsi"/>
          <w:szCs w:val="28"/>
          <w:lang w:eastAsia="en-US"/>
        </w:rPr>
        <w:footnoteReference w:id="9"/>
      </w:r>
      <w:r w:rsidR="005C7084" w:rsidRPr="008C06A8">
        <w:rPr>
          <w:rFonts w:eastAsiaTheme="minorHAnsi"/>
          <w:szCs w:val="28"/>
          <w:lang w:eastAsia="en-US"/>
        </w:rPr>
        <w:t>.</w:t>
      </w:r>
    </w:p>
    <w:p w:rsidR="00847F57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XII</w:t>
      </w:r>
      <w:r w:rsidRPr="00535C48">
        <w:t>. Рассмотрение сообщения работодателя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1</w:t>
      </w:r>
      <w:r w:rsidR="00847F57" w:rsidRPr="00535C48">
        <w:t>. 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службы в государственном (муниципальном) органе, требований статьи 12 Федерального закона № 273-ФЗ</w:t>
      </w:r>
      <w:r w:rsidR="00847F57">
        <w:t xml:space="preserve"> (пункт 17.3 Положения о комиссиях)</w:t>
      </w:r>
      <w:r w:rsidR="00847F57" w:rsidRPr="00535C48">
        <w:t>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2</w:t>
      </w:r>
      <w:r w:rsidR="00847F57" w:rsidRPr="00535C48">
        <w:t>. По итогам подготовки мотивированного заключения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председателем комиссии принимается обоснованное решение о вынесении либо не вынесении вопроса о рассмотрении уведомления на заседание комиссии.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3</w:t>
      </w:r>
      <w:r w:rsidR="00847F57" w:rsidRPr="00535C48">
        <w:t>. Основанием для проведения заседания комиссии является поступившее в государственный (муниципальный) орган уведомление п</w:t>
      </w:r>
      <w:r w:rsidR="00847F57">
        <w:t>ри следующих условиях (подпункт "</w:t>
      </w:r>
      <w:r w:rsidR="00847F57" w:rsidRPr="00535C48">
        <w:t>д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16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4</w:t>
      </w:r>
      <w:r w:rsidR="00847F57" w:rsidRPr="00535C48">
        <w:t>. Если ранее вопрос о даче согласия гражданину рассматривался и такое согласие комиссией было дано</w:t>
      </w:r>
      <w:r w:rsidR="00EA5026">
        <w:t xml:space="preserve"> либо</w:t>
      </w:r>
      <w:r w:rsidR="00847F57" w:rsidRPr="00535C48">
        <w:t xml:space="preserve"> </w:t>
      </w:r>
      <w:r w:rsidR="00EA5026" w:rsidRPr="00535C48">
        <w:t>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</w:t>
      </w:r>
      <w:r w:rsidR="00EA5026">
        <w:t xml:space="preserve">, </w:t>
      </w:r>
      <w:r w:rsidR="00847F57" w:rsidRPr="00535C48">
        <w:t>то рассмотрение уведомления не выносится на заседание комиссии. При этом подразделению кадровой службы государственного (муниципального)</w:t>
      </w:r>
      <w:r w:rsidR="00847F57" w:rsidRPr="00375023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</w:t>
      </w:r>
      <w:r w:rsidR="00EA5026">
        <w:t xml:space="preserve">необходимо </w:t>
      </w:r>
      <w:r w:rsidR="00847F57" w:rsidRPr="00535C48">
        <w:t xml:space="preserve">проинформировать об этом </w:t>
      </w:r>
      <w:r w:rsidR="00E402B0">
        <w:t xml:space="preserve">председателя комиссии и </w:t>
      </w:r>
      <w:r w:rsidR="00847F57" w:rsidRPr="00535C48">
        <w:t>нового работодателя.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5</w:t>
      </w:r>
      <w:r w:rsidR="00847F57" w:rsidRPr="00535C48">
        <w:t>. Уведомление работодателя рассматривается в том же порядке, что и обращение гражданина (пункт</w:t>
      </w:r>
      <w:r w:rsidR="00EB6948">
        <w:t>ы</w:t>
      </w:r>
      <w:r w:rsidR="00847F57" w:rsidRPr="00535C48">
        <w:t> 17.5</w:t>
      </w:r>
      <w:r w:rsidR="00EB6948">
        <w:t xml:space="preserve"> и 17.6</w:t>
      </w:r>
      <w:r w:rsidR="00847F57" w:rsidRPr="00535C48">
        <w:t xml:space="preserve"> Положения о комиссиях).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6</w:t>
      </w:r>
      <w:r w:rsidR="00847F57" w:rsidRPr="00535C48">
        <w:t xml:space="preserve">. По итогам рассмотрения уведомления коммерческой (некоммерческой) организации в отношении гражданина комиссией принимается одно из следующих решений (пункт 26.1 Положения о комиссиях):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статьи 12 Федерального закона № 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7</w:t>
      </w:r>
      <w:r w:rsidR="00847F57" w:rsidRPr="00535C48">
        <w:t xml:space="preserve">. Наличие согласия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</w:t>
      </w:r>
      <w:r w:rsidR="00847F57">
        <w:t>-</w:t>
      </w:r>
      <w:r w:rsidR="00847F57" w:rsidRPr="00535C48">
        <w:t xml:space="preserve"> бывшим государственны</w:t>
      </w:r>
      <w:r w:rsidR="00713A46">
        <w:t>м</w:t>
      </w:r>
      <w:r w:rsidR="00847F57" w:rsidRPr="00535C48">
        <w:t xml:space="preserve"> (муниципальным) служащим не</w:t>
      </w:r>
      <w:r w:rsidR="00713A46">
        <w:t xml:space="preserve"> </w:t>
      </w:r>
      <w:r w:rsidR="00847F57" w:rsidRPr="00535C48">
        <w:t>позднее</w:t>
      </w:r>
      <w:r w:rsidR="00713A46">
        <w:t xml:space="preserve"> </w:t>
      </w:r>
      <w:r w:rsidR="00847F57" w:rsidRPr="00535C48">
        <w:t>10</w:t>
      </w:r>
      <w:r w:rsidR="00713A46">
        <w:t xml:space="preserve"> </w:t>
      </w:r>
      <w:r w:rsidR="00847F57" w:rsidRPr="00535C48">
        <w:t>дней после его заключения.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8</w:t>
      </w:r>
      <w:r w:rsidR="00847F57" w:rsidRPr="00535C48">
        <w:t xml:space="preserve">. 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</w:t>
      </w:r>
      <w:r w:rsidR="00EA5026">
        <w:t>необходимо</w:t>
      </w:r>
      <w:r w:rsidR="00EA5026" w:rsidRPr="00535C48">
        <w:t xml:space="preserve"> </w:t>
      </w:r>
      <w:r w:rsidR="00847F57" w:rsidRPr="00535C48">
        <w:t>по результатам рассмотрения уведомления работодателя о заключении с гражданином трудового (гражданско-правового) договора во всех случаях (в</w:t>
      </w:r>
      <w:r w:rsidR="00713A46">
        <w:t xml:space="preserve"> </w:t>
      </w:r>
      <w:r w:rsidR="00847F57" w:rsidRPr="00535C48">
        <w:t>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(пункт 33 Положения о комиссиях).</w:t>
      </w:r>
    </w:p>
    <w:p w:rsidR="00847F57" w:rsidRPr="00535C48" w:rsidRDefault="00B14FFE" w:rsidP="00C53187">
      <w:pPr>
        <w:spacing w:line="380" w:lineRule="exact"/>
        <w:ind w:firstLine="709"/>
      </w:pPr>
      <w:r>
        <w:t>79</w:t>
      </w:r>
      <w:r w:rsidR="00847F57" w:rsidRPr="00535C48">
        <w:t xml:space="preserve">. 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</w:t>
      </w:r>
      <w:r w:rsidR="00E44925">
        <w:t>рекомендуется</w:t>
      </w:r>
      <w:r w:rsidR="00E44925" w:rsidRPr="00535C48">
        <w:t xml:space="preserve"> </w:t>
      </w:r>
      <w:r w:rsidR="00847F57" w:rsidRPr="00535C48">
        <w:t>соответствующую информацию направлять в органы прокуратуры по месту нахождения органа.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XIII</w:t>
      </w:r>
      <w:r w:rsidRPr="00535C48">
        <w:t xml:space="preserve">. Осуществление проверки соблюдения гражданином - </w:t>
      </w:r>
      <w:r>
        <w:br/>
      </w:r>
      <w:r w:rsidRPr="00535C48">
        <w:t>бывшим государственным (муниципальным) служащим ограничений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0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6 статьи</w:t>
      </w:r>
      <w:r w:rsidR="00847F57">
        <w:t> </w:t>
      </w:r>
      <w:r w:rsidR="00847F57" w:rsidRPr="00535C48">
        <w:t>12 Федерального закона</w:t>
      </w:r>
      <w:r w:rsidR="00083712">
        <w:br/>
      </w:r>
      <w:r w:rsidR="00847F57" w:rsidRPr="00535C48">
        <w:t>№</w:t>
      </w:r>
      <w:r w:rsidR="00847F57">
        <w:t> </w:t>
      </w:r>
      <w:r w:rsidR="00847F57" w:rsidRPr="00535C48">
        <w:t>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 w:rsidR="00847F57">
        <w:t xml:space="preserve"> </w:t>
      </w:r>
      <w:r w:rsidR="00847F57" w:rsidRPr="00535C48">
        <w:t>в случаях, предусмотренных федеральными 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1</w:t>
      </w:r>
      <w:r w:rsidR="00847F57" w:rsidRPr="00535C48">
        <w:t xml:space="preserve">. Предусмотренное статьей 12 Федерального закона № 273-ФЗ ограничение на осуществление трудовой деятельности и оказание услуг гражданином относится к запретам, связанным с государственной (муниципальной) службой, установленным в целях противодействия коррупции. 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2</w:t>
      </w:r>
      <w:r w:rsidR="00847F57" w:rsidRPr="00535C48">
        <w:t>. 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(муниципальных)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органов по профилактике коррупционных </w:t>
      </w:r>
      <w:r w:rsidR="00847F57">
        <w:t>и иных правонарушений (подпункт "</w:t>
      </w:r>
      <w:r w:rsidR="00847F57" w:rsidRPr="00535C48">
        <w:t>ж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6 Типового положения о подразделении федерального государственного органа по профилактике коррупционных и иных правонарушений и подпункт</w:t>
      </w:r>
      <w:r w:rsidR="00847F57">
        <w:t> "</w:t>
      </w:r>
      <w:proofErr w:type="spellStart"/>
      <w:r w:rsidR="00847F57" w:rsidRPr="00535C48">
        <w:t>з</w:t>
      </w:r>
      <w:proofErr w:type="spellEnd"/>
      <w:r w:rsidR="00847F57">
        <w:t>"</w:t>
      </w:r>
      <w:r w:rsidR="00847F57" w:rsidRPr="00535C48">
        <w:t xml:space="preserve"> пункта 7 </w:t>
      </w:r>
      <w:r w:rsidR="00847F57" w:rsidRPr="00535C48">
        <w:rPr>
          <w:bCs/>
        </w:rPr>
        <w:t>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</w:t>
      </w:r>
      <w:r w:rsidR="00847F57" w:rsidRPr="00535C48">
        <w:t>т 15 июля 2015</w:t>
      </w:r>
      <w:r w:rsidR="00847F57" w:rsidRPr="00535C48">
        <w:rPr>
          <w:lang w:val="en-US"/>
        </w:rPr>
        <w:t> </w:t>
      </w:r>
      <w:r w:rsidR="00847F57" w:rsidRPr="00535C48">
        <w:t xml:space="preserve">г. № 364 </w:t>
      </w:r>
      <w:r w:rsidR="00847F57">
        <w:t>"О </w:t>
      </w:r>
      <w:r w:rsidR="00847F57" w:rsidRPr="00535C48">
        <w:t>мерах по совершенствованию организации деятельности в области противодействия коррупции</w:t>
      </w:r>
      <w:r w:rsidR="00847F57">
        <w:t>"</w:t>
      </w:r>
      <w:r w:rsidR="00847F57" w:rsidRPr="00535C48">
        <w:t>).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3</w:t>
      </w:r>
      <w:r w:rsidR="00847F57" w:rsidRPr="00535C48">
        <w:t xml:space="preserve">. В случае получения в ходе проверки объективных данных о нарушении ограничений, установленных статьей 12 Федерального закона № 273-ФЗ, государственному (муниципальному) органу необходимо информировать об этом прокуратуру по месту нахождения организации, в которую трудоустраивается гражданин </w:t>
      </w:r>
      <w:r w:rsidR="00847F57">
        <w:t>-</w:t>
      </w:r>
      <w:r w:rsidR="00847F57" w:rsidRPr="00535C48">
        <w:t xml:space="preserve"> бывший государственный (муниципальный) служащий.</w:t>
      </w:r>
    </w:p>
    <w:p w:rsidR="00847F57" w:rsidRDefault="00847F57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Pr="00A51073" w:rsidRDefault="009B2666" w:rsidP="00847F57">
      <w:pPr>
        <w:spacing w:line="120" w:lineRule="exact"/>
        <w:rPr>
          <w:sz w:val="24"/>
          <w:szCs w:val="24"/>
        </w:rPr>
      </w:pPr>
    </w:p>
    <w:p w:rsidR="0045279C" w:rsidRPr="00A51073" w:rsidRDefault="00847F57" w:rsidP="00C53187">
      <w:pPr>
        <w:spacing w:line="240" w:lineRule="atLeast"/>
        <w:rPr>
          <w:sz w:val="24"/>
          <w:szCs w:val="24"/>
        </w:rPr>
      </w:pPr>
      <w:r w:rsidRPr="00A51073">
        <w:rPr>
          <w:sz w:val="24"/>
          <w:szCs w:val="24"/>
          <w:vertAlign w:val="superscript"/>
        </w:rPr>
        <w:t>*</w:t>
      </w:r>
      <w:r w:rsidRPr="00A51073">
        <w:rPr>
          <w:sz w:val="24"/>
          <w:szCs w:val="24"/>
        </w:rPr>
        <w:t> 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sectPr w:rsidR="0045279C" w:rsidRPr="00A51073" w:rsidSect="003865BB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709" w:footer="709" w:gutter="0"/>
      <w:paperSrc w:first="7" w:other="7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F0C" w:rsidRDefault="002C4F0C" w:rsidP="00847F57">
      <w:pPr>
        <w:spacing w:line="240" w:lineRule="auto"/>
      </w:pPr>
      <w:r>
        <w:separator/>
      </w:r>
    </w:p>
  </w:endnote>
  <w:endnote w:type="continuationSeparator" w:id="0">
    <w:p w:rsidR="002C4F0C" w:rsidRDefault="002C4F0C" w:rsidP="00847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872" w:rsidRPr="00847F57" w:rsidRDefault="00AE7872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872" w:rsidRPr="00535C48" w:rsidRDefault="00AE7872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F0C" w:rsidRDefault="002C4F0C" w:rsidP="00847F57">
      <w:pPr>
        <w:spacing w:line="240" w:lineRule="auto"/>
      </w:pPr>
      <w:r>
        <w:separator/>
      </w:r>
    </w:p>
  </w:footnote>
  <w:footnote w:type="continuationSeparator" w:id="0">
    <w:p w:rsidR="002C4F0C" w:rsidRDefault="002C4F0C" w:rsidP="00847F57">
      <w:pPr>
        <w:spacing w:line="240" w:lineRule="auto"/>
      </w:pPr>
      <w:r>
        <w:continuationSeparator/>
      </w:r>
    </w:p>
  </w:footnote>
  <w:footnote w:id="1">
    <w:p w:rsidR="00AE7872" w:rsidRPr="00535C48" w:rsidRDefault="00AE7872" w:rsidP="00847F57">
      <w:pPr>
        <w:autoSpaceDE w:val="0"/>
        <w:autoSpaceDN w:val="0"/>
        <w:adjustRightInd w:val="0"/>
        <w:spacing w:line="240" w:lineRule="atLeast"/>
        <w:rPr>
          <w:sz w:val="20"/>
        </w:rPr>
      </w:pPr>
      <w:r w:rsidRPr="00D651C9">
        <w:rPr>
          <w:rStyle w:val="aa"/>
          <w:sz w:val="20"/>
        </w:rPr>
        <w:footnoteRef/>
      </w:r>
      <w:r>
        <w:rPr>
          <w:sz w:val="20"/>
        </w:rPr>
        <w:t> </w:t>
      </w:r>
      <w:r w:rsidRPr="00535C48">
        <w:rPr>
          <w:sz w:val="20"/>
        </w:rPr>
        <w:t>Настоящие Методические рекомендации не распространяются на граждан, вопросы о даче согласия на трудоустройство которых подлежат рассмотрению на заседании президиума Совета при Президенте Российской Федерации по противодействию коррупции в связи с замещением ими ранее должностей федеральной государственной службы</w:t>
      </w:r>
      <w:r>
        <w:rPr>
          <w:sz w:val="20"/>
        </w:rPr>
        <w:t>,</w:t>
      </w:r>
      <w:r w:rsidRPr="00535C48">
        <w:rPr>
          <w:sz w:val="20"/>
        </w:rPr>
        <w:t xml:space="preserve"> указанных в подпункте "а" пункта 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 2011 г. № 233.</w:t>
      </w:r>
    </w:p>
  </w:footnote>
  <w:footnote w:id="2"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rStyle w:val="aa"/>
          <w:sz w:val="20"/>
        </w:rPr>
        <w:footnoteRef/>
      </w:r>
      <w:r w:rsidRPr="00535C48">
        <w:rPr>
          <w:sz w:val="20"/>
        </w:rPr>
        <w:t> В соответствии с пунктом 3 статьи 1 Федерального закона "О противодействии коррупции" для целей данного закона используется понятие нормативные правовые акты Российской Федерации, к которым относятся: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а) 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б) законы и иные нормативные правовые акты органов государственной власти субъектов Российской Федерации;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в) муниципальные правовые акты.</w:t>
      </w:r>
    </w:p>
  </w:footnote>
  <w:footnote w:id="3">
    <w:p w:rsidR="00AE7872" w:rsidRPr="003624A5" w:rsidRDefault="00AE7872" w:rsidP="003624A5">
      <w:pPr>
        <w:pStyle w:val="a8"/>
        <w:jc w:val="both"/>
        <w:rPr>
          <w:rFonts w:ascii="Times New Roman" w:hAnsi="Times New Roman"/>
        </w:rPr>
      </w:pPr>
      <w:r w:rsidRPr="003624A5">
        <w:rPr>
          <w:rStyle w:val="aa"/>
          <w:rFonts w:ascii="Times New Roman" w:hAnsi="Times New Roman"/>
        </w:rPr>
        <w:footnoteRef/>
      </w:r>
      <w:r w:rsidRPr="003624A5">
        <w:rPr>
          <w:rFonts w:ascii="Times New Roman" w:hAnsi="Times New Roman"/>
        </w:rPr>
        <w:t xml:space="preserve"> Пункт 3 </w:t>
      </w:r>
      <w:r w:rsidRPr="003624A5">
        <w:rPr>
          <w:rFonts w:ascii="Times New Roman" w:eastAsiaTheme="minorHAnsi" w:hAnsi="Times New Roman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 xml:space="preserve">(далее – Постановление Пленума Верховного Суда Российской Федерации </w:t>
      </w:r>
      <w:r>
        <w:rPr>
          <w:rFonts w:ascii="Times New Roman" w:eastAsiaTheme="minorHAnsi" w:hAnsi="Times New Roman"/>
          <w:szCs w:val="28"/>
          <w:lang w:eastAsia="en-US"/>
        </w:rPr>
        <w:t>№ 46).</w:t>
      </w:r>
    </w:p>
  </w:footnote>
  <w:footnote w:id="4">
    <w:p w:rsidR="00AE7872" w:rsidRPr="00535C48" w:rsidRDefault="00AE7872" w:rsidP="00847F57">
      <w:pPr>
        <w:pStyle w:val="a8"/>
        <w:spacing w:line="240" w:lineRule="atLeast"/>
        <w:jc w:val="both"/>
        <w:rPr>
          <w:rFonts w:ascii="Times New Roman" w:hAnsi="Times New Roman"/>
        </w:rPr>
      </w:pPr>
      <w:r w:rsidRPr="00535C48">
        <w:rPr>
          <w:rStyle w:val="aa"/>
          <w:rFonts w:ascii="Times New Roman" w:hAnsi="Times New Roman"/>
        </w:rPr>
        <w:footnoteRef/>
      </w:r>
      <w:r w:rsidRPr="00535C48">
        <w:rPr>
          <w:rFonts w:ascii="Times New Roman" w:hAnsi="Times New Roman"/>
        </w:rPr>
        <w:t> В соответствии с пунктом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4 статьи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1 Федерального закона № 273-ФЗ для целей данного Федерального закона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</w:footnote>
  <w:footnote w:id="5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>Пункт 2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6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9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7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8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6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9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872" w:rsidRPr="00535C48" w:rsidRDefault="008D3DE5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  <w:r w:rsidRPr="00535C48">
      <w:rPr>
        <w:rStyle w:val="a7"/>
        <w:snapToGrid w:val="0"/>
        <w:color w:val="000000"/>
        <w:szCs w:val="0"/>
        <w:u w:color="000000"/>
      </w:rPr>
      <w:fldChar w:fldCharType="begin"/>
    </w:r>
    <w:r w:rsidR="00AE7872" w:rsidRPr="00535C48">
      <w:rPr>
        <w:rStyle w:val="a7"/>
        <w:snapToGrid w:val="0"/>
        <w:color w:val="000000"/>
        <w:szCs w:val="0"/>
        <w:u w:color="000000"/>
      </w:rPr>
      <w:instrText xml:space="preserve"> PAGE </w:instrText>
    </w:r>
    <w:r w:rsidRPr="00535C48">
      <w:rPr>
        <w:rStyle w:val="a7"/>
        <w:snapToGrid w:val="0"/>
        <w:color w:val="000000"/>
        <w:szCs w:val="0"/>
        <w:u w:color="000000"/>
      </w:rPr>
      <w:fldChar w:fldCharType="separate"/>
    </w:r>
    <w:r w:rsidR="009B2666">
      <w:rPr>
        <w:rStyle w:val="a7"/>
        <w:noProof/>
        <w:snapToGrid w:val="0"/>
        <w:color w:val="000000"/>
        <w:szCs w:val="0"/>
        <w:u w:color="000000"/>
      </w:rPr>
      <w:t>12</w:t>
    </w:r>
    <w:r w:rsidRPr="00535C48">
      <w:rPr>
        <w:rStyle w:val="a7"/>
        <w:snapToGrid w:val="0"/>
        <w:color w:val="000000"/>
        <w:szCs w:val="0"/>
        <w:u w:color="000000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872" w:rsidRPr="00535C48" w:rsidRDefault="00AE7872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7B34"/>
    <w:rsid w:val="00014A36"/>
    <w:rsid w:val="00033E06"/>
    <w:rsid w:val="00042098"/>
    <w:rsid w:val="000574F3"/>
    <w:rsid w:val="0006125C"/>
    <w:rsid w:val="00076A13"/>
    <w:rsid w:val="00076F9A"/>
    <w:rsid w:val="00083712"/>
    <w:rsid w:val="000B0942"/>
    <w:rsid w:val="000B0CF2"/>
    <w:rsid w:val="000D2653"/>
    <w:rsid w:val="000F0EA3"/>
    <w:rsid w:val="000F3E8D"/>
    <w:rsid w:val="0012047F"/>
    <w:rsid w:val="0013743F"/>
    <w:rsid w:val="001B540D"/>
    <w:rsid w:val="001C186B"/>
    <w:rsid w:val="001E613D"/>
    <w:rsid w:val="00210287"/>
    <w:rsid w:val="00245574"/>
    <w:rsid w:val="002626D4"/>
    <w:rsid w:val="002C4396"/>
    <w:rsid w:val="002C4F0C"/>
    <w:rsid w:val="002E3B52"/>
    <w:rsid w:val="002F6760"/>
    <w:rsid w:val="002F6F98"/>
    <w:rsid w:val="003068E6"/>
    <w:rsid w:val="003624A5"/>
    <w:rsid w:val="003832F0"/>
    <w:rsid w:val="003865BB"/>
    <w:rsid w:val="003A056F"/>
    <w:rsid w:val="003A6CD2"/>
    <w:rsid w:val="003C1646"/>
    <w:rsid w:val="003D27EE"/>
    <w:rsid w:val="0042012E"/>
    <w:rsid w:val="00440525"/>
    <w:rsid w:val="004515F9"/>
    <w:rsid w:val="0045279C"/>
    <w:rsid w:val="0046500D"/>
    <w:rsid w:val="00470820"/>
    <w:rsid w:val="00487DDB"/>
    <w:rsid w:val="00491543"/>
    <w:rsid w:val="004C5D4C"/>
    <w:rsid w:val="004C7491"/>
    <w:rsid w:val="005212D1"/>
    <w:rsid w:val="00557C63"/>
    <w:rsid w:val="00592DB8"/>
    <w:rsid w:val="005B4A2B"/>
    <w:rsid w:val="005C7084"/>
    <w:rsid w:val="005F1D39"/>
    <w:rsid w:val="006150DE"/>
    <w:rsid w:val="0068096F"/>
    <w:rsid w:val="006930F2"/>
    <w:rsid w:val="00693E23"/>
    <w:rsid w:val="006C7B58"/>
    <w:rsid w:val="00713A46"/>
    <w:rsid w:val="007153F0"/>
    <w:rsid w:val="00784486"/>
    <w:rsid w:val="007A2573"/>
    <w:rsid w:val="00802305"/>
    <w:rsid w:val="00803456"/>
    <w:rsid w:val="00847F57"/>
    <w:rsid w:val="008622F3"/>
    <w:rsid w:val="0087022B"/>
    <w:rsid w:val="008857BD"/>
    <w:rsid w:val="008918D5"/>
    <w:rsid w:val="008A3697"/>
    <w:rsid w:val="008A55E5"/>
    <w:rsid w:val="008A6492"/>
    <w:rsid w:val="008C06A8"/>
    <w:rsid w:val="008D2833"/>
    <w:rsid w:val="008D3DE5"/>
    <w:rsid w:val="009006AB"/>
    <w:rsid w:val="00905E30"/>
    <w:rsid w:val="00977FA5"/>
    <w:rsid w:val="009809B6"/>
    <w:rsid w:val="009B2666"/>
    <w:rsid w:val="00A51073"/>
    <w:rsid w:val="00A61734"/>
    <w:rsid w:val="00A91CF8"/>
    <w:rsid w:val="00A97951"/>
    <w:rsid w:val="00AB1013"/>
    <w:rsid w:val="00AE7823"/>
    <w:rsid w:val="00AE7872"/>
    <w:rsid w:val="00AF0B15"/>
    <w:rsid w:val="00AF7BB2"/>
    <w:rsid w:val="00B04938"/>
    <w:rsid w:val="00B04DD3"/>
    <w:rsid w:val="00B14FFE"/>
    <w:rsid w:val="00B60B59"/>
    <w:rsid w:val="00B72CFE"/>
    <w:rsid w:val="00BB7B34"/>
    <w:rsid w:val="00C1163E"/>
    <w:rsid w:val="00C15E5C"/>
    <w:rsid w:val="00C40FBB"/>
    <w:rsid w:val="00C53187"/>
    <w:rsid w:val="00CB3449"/>
    <w:rsid w:val="00CB6D91"/>
    <w:rsid w:val="00CE557A"/>
    <w:rsid w:val="00D52FA1"/>
    <w:rsid w:val="00D70FCE"/>
    <w:rsid w:val="00E402B0"/>
    <w:rsid w:val="00E44925"/>
    <w:rsid w:val="00E9394E"/>
    <w:rsid w:val="00EA5026"/>
    <w:rsid w:val="00EB4EAF"/>
    <w:rsid w:val="00EB6948"/>
    <w:rsid w:val="00EE4557"/>
    <w:rsid w:val="00F103F1"/>
    <w:rsid w:val="00F12438"/>
    <w:rsid w:val="00F2080A"/>
    <w:rsid w:val="00F24F87"/>
    <w:rsid w:val="00F30342"/>
    <w:rsid w:val="00F333EB"/>
    <w:rsid w:val="00F52296"/>
    <w:rsid w:val="00F863D0"/>
    <w:rsid w:val="00FB0784"/>
    <w:rsid w:val="00FF1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1749E4E4B27DF2C2FB9FB323AD94C8947462103E4DC216DD4296329F2B77B06BCCB522743CG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2F02CB0A7C56274757A77AD630B224BC2FAAF5149964FC5D000A06F95D5A958FBB0F0E4FCDD64Am9WBJ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71749E4E4B27DF2C2FB9FB323AD94C8947D6C103C4CC216DD4296329F2B77B06BCCB5234570783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1749E4E4B27DF2C2FB9FB323AD94C8947462103E4DC216DD4296329F2B77B06BCCB5237434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84981D-5444-4E87-9674-91631B415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8555</Words>
  <Characters>48765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Slobodina</cp:lastModifiedBy>
  <cp:revision>2</cp:revision>
  <cp:lastPrinted>2018-09-04T09:11:00Z</cp:lastPrinted>
  <dcterms:created xsi:type="dcterms:W3CDTF">2018-10-23T12:00:00Z</dcterms:created>
  <dcterms:modified xsi:type="dcterms:W3CDTF">2018-10-23T12:00:00Z</dcterms:modified>
</cp:coreProperties>
</file>