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A0" w:rsidRDefault="00241BA0" w:rsidP="00241BA0">
      <w:pPr>
        <w:jc w:val="center"/>
        <w:rPr>
          <w:sz w:val="32"/>
        </w:rPr>
      </w:pPr>
      <w:r>
        <w:object w:dxaOrig="1684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53.4pt" o:ole="" filled="t">
            <v:fill color2="black"/>
            <v:imagedata r:id="rId7" o:title=""/>
          </v:shape>
          <o:OLEObject Type="Embed" ProgID="Word.Picture.8" ShapeID="_x0000_i1026" DrawAspect="Content" ObjectID="_1669100572" r:id="rId8"/>
        </w:object>
      </w:r>
    </w:p>
    <w:p w:rsidR="00241BA0" w:rsidRDefault="00241BA0" w:rsidP="00241BA0">
      <w:pPr>
        <w:tabs>
          <w:tab w:val="left" w:pos="3544"/>
        </w:tabs>
        <w:ind w:firstLine="360"/>
        <w:jc w:val="center"/>
        <w:rPr>
          <w:sz w:val="32"/>
        </w:rPr>
      </w:pPr>
    </w:p>
    <w:p w:rsidR="00241BA0" w:rsidRDefault="00241BA0" w:rsidP="00241BA0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241BA0" w:rsidRDefault="00241BA0" w:rsidP="00241BA0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241BA0" w:rsidRDefault="00241BA0" w:rsidP="00241BA0">
      <w:pPr>
        <w:tabs>
          <w:tab w:val="left" w:pos="3544"/>
        </w:tabs>
        <w:jc w:val="center"/>
        <w:rPr>
          <w:sz w:val="22"/>
          <w:szCs w:val="22"/>
        </w:rPr>
      </w:pPr>
    </w:p>
    <w:p w:rsidR="00241BA0" w:rsidRDefault="00241BA0" w:rsidP="00241BA0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241BA0" w:rsidRPr="000155DA" w:rsidRDefault="00241BA0" w:rsidP="00241BA0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241BA0" w:rsidRDefault="00241BA0" w:rsidP="00241BA0">
      <w:pPr>
        <w:tabs>
          <w:tab w:val="left" w:pos="3544"/>
        </w:tabs>
        <w:jc w:val="center"/>
        <w:rPr>
          <w:sz w:val="18"/>
        </w:rPr>
      </w:pPr>
    </w:p>
    <w:p w:rsidR="00241BA0" w:rsidRPr="00404433" w:rsidRDefault="00241BA0" w:rsidP="00241BA0">
      <w:pPr>
        <w:pStyle w:val="2"/>
        <w:numPr>
          <w:ilvl w:val="1"/>
          <w:numId w:val="4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241BA0" w:rsidRDefault="00241BA0" w:rsidP="00241BA0">
      <w:pPr>
        <w:tabs>
          <w:tab w:val="left" w:pos="3544"/>
        </w:tabs>
        <w:ind w:firstLine="709"/>
        <w:jc w:val="center"/>
        <w:rPr>
          <w:sz w:val="18"/>
        </w:rPr>
      </w:pPr>
    </w:p>
    <w:p w:rsidR="00241BA0" w:rsidRPr="00241BA0" w:rsidRDefault="00241BA0" w:rsidP="00241BA0">
      <w:pPr>
        <w:tabs>
          <w:tab w:val="left" w:pos="3544"/>
        </w:tabs>
        <w:rPr>
          <w:lang w:val="ru-RU"/>
        </w:rPr>
      </w:pPr>
      <w:r>
        <w:rPr>
          <w:b/>
          <w:bCs/>
          <w:u w:val="single"/>
          <w:lang w:val="ru-RU"/>
        </w:rPr>
        <w:t>21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4</w:t>
      </w:r>
      <w:r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</w:t>
      </w:r>
      <w:r w:rsidRPr="00096880">
        <w:rPr>
          <w:b/>
          <w:bCs/>
          <w:u w:val="single"/>
        </w:rPr>
        <w:t>0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</w:t>
      </w:r>
      <w:proofErr w:type="gramStart"/>
      <w:r>
        <w:rPr>
          <w:b/>
          <w:bCs/>
          <w:szCs w:val="28"/>
        </w:rPr>
        <w:t>.К</w:t>
      </w:r>
      <w:proofErr w:type="gramEnd"/>
      <w:r>
        <w:rPr>
          <w:b/>
          <w:bCs/>
          <w:szCs w:val="28"/>
        </w:rPr>
        <w:t xml:space="preserve">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11</w:t>
      </w:r>
    </w:p>
    <w:p w:rsidR="00241BA0" w:rsidRDefault="00241BA0">
      <w:pPr>
        <w:pStyle w:val="30"/>
        <w:shd w:val="clear" w:color="auto" w:fill="auto"/>
        <w:spacing w:before="0" w:after="485" w:line="220" w:lineRule="exact"/>
        <w:ind w:left="20" w:firstLine="1060"/>
        <w:jc w:val="both"/>
        <w:rPr>
          <w:rStyle w:val="31"/>
          <w:lang w:val="ru-RU"/>
        </w:rPr>
      </w:pPr>
    </w:p>
    <w:p w:rsidR="00E122F3" w:rsidRDefault="00E122F3">
      <w:pPr>
        <w:pStyle w:val="30"/>
        <w:shd w:val="clear" w:color="auto" w:fill="auto"/>
        <w:spacing w:before="0" w:after="485" w:line="220" w:lineRule="exact"/>
        <w:ind w:left="20" w:firstLine="1060"/>
        <w:jc w:val="both"/>
      </w:pPr>
    </w:p>
    <w:p w:rsidR="00E122F3" w:rsidRDefault="00241BA0">
      <w:pPr>
        <w:pStyle w:val="40"/>
        <w:shd w:val="clear" w:color="auto" w:fill="auto"/>
        <w:spacing w:before="0" w:after="262"/>
        <w:ind w:left="20" w:right="5340"/>
      </w:pPr>
      <w:r>
        <w:rPr>
          <w:rStyle w:val="41"/>
        </w:rPr>
        <w:t>О мерах по недопущению</w:t>
      </w:r>
      <w:r>
        <w:rPr>
          <w:rStyle w:val="42"/>
        </w:rPr>
        <w:t xml:space="preserve"> </w:t>
      </w:r>
      <w:r>
        <w:rPr>
          <w:rStyle w:val="41"/>
        </w:rPr>
        <w:t>распространения новой</w:t>
      </w:r>
      <w:r>
        <w:rPr>
          <w:rStyle w:val="42"/>
        </w:rPr>
        <w:t xml:space="preserve"> </w:t>
      </w:r>
      <w:proofErr w:type="spellStart"/>
      <w:r>
        <w:rPr>
          <w:rStyle w:val="41"/>
        </w:rPr>
        <w:t>коронавирусной</w:t>
      </w:r>
      <w:proofErr w:type="spellEnd"/>
      <w:r>
        <w:rPr>
          <w:rStyle w:val="41"/>
        </w:rPr>
        <w:t xml:space="preserve"> инфекции на</w:t>
      </w:r>
      <w:r>
        <w:rPr>
          <w:rStyle w:val="43"/>
        </w:rPr>
        <w:t xml:space="preserve"> </w:t>
      </w:r>
      <w:r>
        <w:rPr>
          <w:rStyle w:val="41"/>
        </w:rPr>
        <w:t>территории Курской области при</w:t>
      </w:r>
      <w:r>
        <w:rPr>
          <w:rStyle w:val="42"/>
        </w:rPr>
        <w:t xml:space="preserve"> </w:t>
      </w:r>
      <w:r>
        <w:rPr>
          <w:rStyle w:val="41"/>
        </w:rPr>
        <w:t>организации работы предприятий</w:t>
      </w:r>
      <w:r>
        <w:rPr>
          <w:rStyle w:val="42"/>
        </w:rPr>
        <w:t xml:space="preserve"> </w:t>
      </w:r>
      <w:r>
        <w:rPr>
          <w:rStyle w:val="41"/>
        </w:rPr>
        <w:t>строительной отрасли</w:t>
      </w:r>
    </w:p>
    <w:p w:rsidR="00E122F3" w:rsidRDefault="00241BA0">
      <w:pPr>
        <w:pStyle w:val="100"/>
        <w:shd w:val="clear" w:color="auto" w:fill="auto"/>
        <w:spacing w:before="0" w:after="293"/>
        <w:ind w:left="20" w:right="20" w:firstLine="1060"/>
      </w:pPr>
      <w:proofErr w:type="gramStart"/>
      <w:r>
        <w:rPr>
          <w:rStyle w:val="11"/>
        </w:rPr>
        <w:t>Я, Главный государственный санитарный врач по Курской области</w:t>
      </w:r>
      <w:r>
        <w:rPr>
          <w:rStyle w:val="24"/>
        </w:rPr>
        <w:t xml:space="preserve"> </w:t>
      </w:r>
      <w:proofErr w:type="spellStart"/>
      <w:r>
        <w:rPr>
          <w:rStyle w:val="11"/>
        </w:rPr>
        <w:t>Климушин</w:t>
      </w:r>
      <w:proofErr w:type="spellEnd"/>
      <w:r>
        <w:rPr>
          <w:rStyle w:val="11"/>
        </w:rPr>
        <w:t xml:space="preserve"> О.Д. в связи с угрозой сохранения рисков распространения новой</w:t>
      </w:r>
      <w:r>
        <w:rPr>
          <w:rStyle w:val="24"/>
        </w:rPr>
        <w:t xml:space="preserve"> </w:t>
      </w:r>
      <w:proofErr w:type="spellStart"/>
      <w:r>
        <w:rPr>
          <w:rStyle w:val="11"/>
        </w:rPr>
        <w:t>коронавирусной</w:t>
      </w:r>
      <w:proofErr w:type="spellEnd"/>
      <w:r>
        <w:rPr>
          <w:rStyle w:val="11"/>
        </w:rPr>
        <w:t xml:space="preserve"> инфекцией </w:t>
      </w:r>
      <w:r w:rsidRPr="00241BA0">
        <w:rPr>
          <w:rStyle w:val="11"/>
          <w:lang w:val="ru-RU"/>
        </w:rPr>
        <w:t>(</w:t>
      </w:r>
      <w:r>
        <w:rPr>
          <w:rStyle w:val="11"/>
          <w:lang w:val="en-US"/>
        </w:rPr>
        <w:t>COVID</w:t>
      </w:r>
      <w:r w:rsidRPr="00241BA0">
        <w:rPr>
          <w:rStyle w:val="11"/>
          <w:lang w:val="ru-RU"/>
        </w:rPr>
        <w:t xml:space="preserve">-19) </w:t>
      </w:r>
      <w:r>
        <w:rPr>
          <w:rStyle w:val="11"/>
        </w:rPr>
        <w:t>на территории Курской области, с</w:t>
      </w:r>
      <w:r>
        <w:rPr>
          <w:rStyle w:val="24"/>
        </w:rPr>
        <w:t xml:space="preserve"> </w:t>
      </w:r>
      <w:r>
        <w:rPr>
          <w:rStyle w:val="11"/>
        </w:rPr>
        <w:t xml:space="preserve">целью снижения рисков распространения новой </w:t>
      </w:r>
      <w:proofErr w:type="spellStart"/>
      <w:r>
        <w:rPr>
          <w:rStyle w:val="11"/>
        </w:rPr>
        <w:t>коронавирусной</w:t>
      </w:r>
      <w:proofErr w:type="spellEnd"/>
      <w:r>
        <w:rPr>
          <w:rStyle w:val="11"/>
        </w:rPr>
        <w:t xml:space="preserve"> инфекции</w:t>
      </w:r>
      <w:r>
        <w:rPr>
          <w:rStyle w:val="24"/>
        </w:rPr>
        <w:t xml:space="preserve"> </w:t>
      </w:r>
      <w:r w:rsidRPr="00241BA0">
        <w:rPr>
          <w:rStyle w:val="11"/>
          <w:lang w:val="ru-RU"/>
        </w:rPr>
        <w:t>(</w:t>
      </w:r>
      <w:r>
        <w:rPr>
          <w:rStyle w:val="11"/>
          <w:lang w:val="en-US"/>
        </w:rPr>
        <w:t>COVID</w:t>
      </w:r>
      <w:r w:rsidRPr="00241BA0">
        <w:rPr>
          <w:rStyle w:val="11"/>
          <w:lang w:val="ru-RU"/>
        </w:rPr>
        <w:t xml:space="preserve">-19) </w:t>
      </w:r>
      <w:r>
        <w:rPr>
          <w:rStyle w:val="11"/>
        </w:rPr>
        <w:t>при организации работы предприятий строительной отрасли на</w:t>
      </w:r>
      <w:r>
        <w:rPr>
          <w:rStyle w:val="24"/>
        </w:rPr>
        <w:t xml:space="preserve"> </w:t>
      </w:r>
      <w:r>
        <w:rPr>
          <w:rStyle w:val="11"/>
        </w:rPr>
        <w:t>территории Курской области, в соответствии с п. 6 ч.1 ст. 51 Федерального</w:t>
      </w:r>
      <w:r>
        <w:rPr>
          <w:rStyle w:val="24"/>
        </w:rPr>
        <w:t xml:space="preserve"> </w:t>
      </w:r>
      <w:r>
        <w:rPr>
          <w:rStyle w:val="11"/>
        </w:rPr>
        <w:t>закона от 3</w:t>
      </w:r>
      <w:r>
        <w:rPr>
          <w:rStyle w:val="11"/>
        </w:rPr>
        <w:t>0.03.1999 № 52-ФЗ «О</w:t>
      </w:r>
      <w:proofErr w:type="gramEnd"/>
      <w:r>
        <w:rPr>
          <w:rStyle w:val="11"/>
        </w:rPr>
        <w:t xml:space="preserve"> </w:t>
      </w:r>
      <w:proofErr w:type="gramStart"/>
      <w:r>
        <w:rPr>
          <w:rStyle w:val="11"/>
        </w:rPr>
        <w:t>санитарно-эпидемиологическом</w:t>
      </w:r>
      <w:r>
        <w:rPr>
          <w:rStyle w:val="24"/>
        </w:rPr>
        <w:t xml:space="preserve"> </w:t>
      </w:r>
      <w:r>
        <w:rPr>
          <w:rStyle w:val="11"/>
        </w:rPr>
        <w:t>благополучии населения»), постановляю:</w:t>
      </w:r>
      <w:proofErr w:type="gramEnd"/>
    </w:p>
    <w:p w:rsidR="00E122F3" w:rsidRDefault="00241BA0">
      <w:pPr>
        <w:pStyle w:val="100"/>
        <w:shd w:val="clear" w:color="auto" w:fill="auto"/>
        <w:spacing w:before="0" w:after="0" w:line="374" w:lineRule="exact"/>
        <w:ind w:left="380" w:right="20" w:hanging="380"/>
        <w:jc w:val="left"/>
      </w:pPr>
      <w:r>
        <w:rPr>
          <w:rStyle w:val="11"/>
        </w:rPr>
        <w:t>1. Юридическим лицам и индивидуальным предпринимателям, руководителям</w:t>
      </w:r>
      <w:r>
        <w:rPr>
          <w:rStyle w:val="24"/>
        </w:rPr>
        <w:t xml:space="preserve"> </w:t>
      </w:r>
      <w:r>
        <w:rPr>
          <w:rStyle w:val="11"/>
        </w:rPr>
        <w:t>предприятий строительной отрасли:</w:t>
      </w:r>
    </w:p>
    <w:p w:rsidR="00E122F3" w:rsidRDefault="00241BA0">
      <w:pPr>
        <w:pStyle w:val="100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0" w:line="317" w:lineRule="exact"/>
        <w:ind w:left="780" w:right="20"/>
      </w:pPr>
      <w:r>
        <w:rPr>
          <w:rStyle w:val="11"/>
        </w:rPr>
        <w:t>Обеспечить разделение всех работников, задействованных в работа</w:t>
      </w:r>
      <w:r>
        <w:rPr>
          <w:rStyle w:val="11"/>
        </w:rPr>
        <w:t>х</w:t>
      </w:r>
      <w:r>
        <w:rPr>
          <w:rStyle w:val="24"/>
        </w:rPr>
        <w:t xml:space="preserve"> </w:t>
      </w:r>
      <w:r>
        <w:rPr>
          <w:rStyle w:val="11"/>
        </w:rPr>
        <w:t>одного строительного проекта, по бригадам в зависимости от</w:t>
      </w:r>
      <w:r>
        <w:rPr>
          <w:rStyle w:val="24"/>
        </w:rPr>
        <w:t xml:space="preserve"> </w:t>
      </w:r>
      <w:r>
        <w:rPr>
          <w:rStyle w:val="11"/>
        </w:rPr>
        <w:t>выполняемых работ, в целях минимизации контакта. Указанное</w:t>
      </w:r>
      <w:r>
        <w:rPr>
          <w:rStyle w:val="24"/>
        </w:rPr>
        <w:t xml:space="preserve"> </w:t>
      </w:r>
      <w:r>
        <w:rPr>
          <w:rStyle w:val="11"/>
        </w:rPr>
        <w:t>разделение учитывать также при расселении в местах проживания.</w:t>
      </w:r>
      <w:r>
        <w:rPr>
          <w:rStyle w:val="24"/>
        </w:rPr>
        <w:t xml:space="preserve"> </w:t>
      </w:r>
      <w:r>
        <w:rPr>
          <w:rStyle w:val="11"/>
        </w:rPr>
        <w:t>Обеспечить доставку к местам работы от мест проживания и обратно с</w:t>
      </w:r>
      <w:r>
        <w:rPr>
          <w:rStyle w:val="24"/>
        </w:rPr>
        <w:t xml:space="preserve"> </w:t>
      </w:r>
      <w:r>
        <w:rPr>
          <w:rStyle w:val="11"/>
        </w:rPr>
        <w:t>учетом</w:t>
      </w:r>
      <w:r>
        <w:rPr>
          <w:rStyle w:val="11"/>
        </w:rPr>
        <w:t xml:space="preserve"> указанного разделения.</w:t>
      </w:r>
    </w:p>
    <w:p w:rsidR="00E122F3" w:rsidRDefault="00241BA0">
      <w:pPr>
        <w:pStyle w:val="100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317" w:lineRule="exact"/>
        <w:ind w:left="780" w:right="20"/>
      </w:pPr>
      <w:r>
        <w:rPr>
          <w:rStyle w:val="11"/>
        </w:rPr>
        <w:lastRenderedPageBreak/>
        <w:t>Воз держаться от командировок, за исключением командировок, носящих</w:t>
      </w:r>
      <w:r>
        <w:rPr>
          <w:rStyle w:val="24"/>
        </w:rPr>
        <w:t xml:space="preserve"> </w:t>
      </w:r>
      <w:r>
        <w:rPr>
          <w:rStyle w:val="11"/>
        </w:rPr>
        <w:t>неотложный характер, а также рекомендовать работникам предприятий и</w:t>
      </w:r>
      <w:r>
        <w:rPr>
          <w:rStyle w:val="24"/>
        </w:rPr>
        <w:t xml:space="preserve"> </w:t>
      </w:r>
      <w:r>
        <w:rPr>
          <w:rStyle w:val="11"/>
        </w:rPr>
        <w:t xml:space="preserve">организаций воздержаться от всех поездок на территории </w:t>
      </w:r>
      <w:proofErr w:type="gramStart"/>
      <w:r>
        <w:rPr>
          <w:rStyle w:val="11"/>
        </w:rPr>
        <w:t>с</w:t>
      </w:r>
      <w:proofErr w:type="gramEnd"/>
      <w:r>
        <w:br w:type="page"/>
      </w:r>
    </w:p>
    <w:p w:rsidR="00E122F3" w:rsidRDefault="00241BA0">
      <w:pPr>
        <w:pStyle w:val="100"/>
        <w:shd w:val="clear" w:color="auto" w:fill="auto"/>
        <w:spacing w:before="0" w:after="0" w:line="317" w:lineRule="exact"/>
        <w:ind w:left="400" w:right="20" w:firstLine="0"/>
      </w:pPr>
      <w:r>
        <w:rPr>
          <w:rStyle w:val="33"/>
        </w:rPr>
        <w:lastRenderedPageBreak/>
        <w:t>неблагоприятной обстановкой, связанной</w:t>
      </w:r>
      <w:r>
        <w:rPr>
          <w:rStyle w:val="33"/>
        </w:rPr>
        <w:t xml:space="preserve"> с распространением новой</w:t>
      </w:r>
      <w:r>
        <w:rPr>
          <w:rStyle w:val="44"/>
        </w:rPr>
        <w:t xml:space="preserve"> </w:t>
      </w:r>
      <w:proofErr w:type="spellStart"/>
      <w:r>
        <w:rPr>
          <w:rStyle w:val="33"/>
        </w:rPr>
        <w:t>коронавирусной</w:t>
      </w:r>
      <w:proofErr w:type="spellEnd"/>
      <w:r>
        <w:rPr>
          <w:rStyle w:val="33"/>
        </w:rPr>
        <w:t xml:space="preserve"> инфекции </w:t>
      </w:r>
      <w:r w:rsidRPr="00241BA0">
        <w:rPr>
          <w:rStyle w:val="33"/>
          <w:lang w:val="ru-RU"/>
        </w:rPr>
        <w:t>(</w:t>
      </w:r>
      <w:r>
        <w:rPr>
          <w:rStyle w:val="33"/>
          <w:lang w:val="en-US"/>
        </w:rPr>
        <w:t>COVID</w:t>
      </w:r>
      <w:r w:rsidRPr="00241BA0">
        <w:rPr>
          <w:rStyle w:val="33"/>
          <w:lang w:val="ru-RU"/>
        </w:rPr>
        <w:t xml:space="preserve">-19), </w:t>
      </w:r>
      <w:r>
        <w:rPr>
          <w:rStyle w:val="33"/>
        </w:rPr>
        <w:t>если они не вызваны крайней</w:t>
      </w:r>
      <w:r>
        <w:rPr>
          <w:rStyle w:val="44"/>
        </w:rPr>
        <w:t xml:space="preserve"> </w:t>
      </w:r>
      <w:r>
        <w:rPr>
          <w:rStyle w:val="33"/>
        </w:rPr>
        <w:t>необходимостью;</w:t>
      </w:r>
    </w:p>
    <w:p w:rsidR="00E122F3" w:rsidRDefault="00241BA0">
      <w:pPr>
        <w:pStyle w:val="100"/>
        <w:numPr>
          <w:ilvl w:val="0"/>
          <w:numId w:val="1"/>
        </w:numPr>
        <w:shd w:val="clear" w:color="auto" w:fill="auto"/>
        <w:tabs>
          <w:tab w:val="left" w:pos="461"/>
        </w:tabs>
        <w:spacing w:before="0" w:after="0" w:line="317" w:lineRule="exact"/>
        <w:ind w:left="400" w:right="20"/>
      </w:pPr>
      <w:r>
        <w:rPr>
          <w:rStyle w:val="33"/>
        </w:rPr>
        <w:t>Временно отстранить от работы или перевести на дистанционную</w:t>
      </w:r>
      <w:r>
        <w:rPr>
          <w:rStyle w:val="44"/>
        </w:rPr>
        <w:t xml:space="preserve"> </w:t>
      </w:r>
      <w:r>
        <w:rPr>
          <w:rStyle w:val="33"/>
        </w:rPr>
        <w:t>форму работы лиц из групп риска, к которым относятся лица старше 65</w:t>
      </w:r>
      <w:r>
        <w:rPr>
          <w:rStyle w:val="44"/>
        </w:rPr>
        <w:t xml:space="preserve"> </w:t>
      </w:r>
      <w:r>
        <w:rPr>
          <w:rStyle w:val="33"/>
        </w:rPr>
        <w:t>лет, а также лица, имеющие хронические заболевания, сниженный</w:t>
      </w:r>
      <w:r>
        <w:rPr>
          <w:rStyle w:val="44"/>
        </w:rPr>
        <w:t xml:space="preserve"> </w:t>
      </w:r>
      <w:r>
        <w:rPr>
          <w:rStyle w:val="33"/>
        </w:rPr>
        <w:t>иммунитет, беременные женщины;</w:t>
      </w:r>
    </w:p>
    <w:p w:rsidR="00E122F3" w:rsidRDefault="00241BA0">
      <w:pPr>
        <w:pStyle w:val="100"/>
        <w:numPr>
          <w:ilvl w:val="0"/>
          <w:numId w:val="1"/>
        </w:numPr>
        <w:shd w:val="clear" w:color="auto" w:fill="auto"/>
        <w:tabs>
          <w:tab w:val="left" w:pos="461"/>
        </w:tabs>
        <w:spacing w:before="0" w:after="0" w:line="317" w:lineRule="exact"/>
        <w:ind w:left="400" w:right="20"/>
      </w:pPr>
      <w:r>
        <w:rPr>
          <w:rStyle w:val="33"/>
        </w:rPr>
        <w:t>В целях обеспечения бесперебойного выполнения строительных работ</w:t>
      </w:r>
      <w:r>
        <w:rPr>
          <w:rStyle w:val="44"/>
        </w:rPr>
        <w:t xml:space="preserve"> </w:t>
      </w:r>
      <w:r>
        <w:rPr>
          <w:rStyle w:val="33"/>
        </w:rPr>
        <w:t>рекомендуется сформировать резервные бригады рабочих или</w:t>
      </w:r>
      <w:r>
        <w:rPr>
          <w:rStyle w:val="44"/>
        </w:rPr>
        <w:t xml:space="preserve"> </w:t>
      </w:r>
      <w:r>
        <w:rPr>
          <w:rStyle w:val="33"/>
        </w:rPr>
        <w:t>организовать работу по типу вахтового мет</w:t>
      </w:r>
      <w:r>
        <w:rPr>
          <w:rStyle w:val="33"/>
        </w:rPr>
        <w:t>ода с недопущением контакта</w:t>
      </w:r>
      <w:r>
        <w:rPr>
          <w:rStyle w:val="44"/>
        </w:rPr>
        <w:t xml:space="preserve"> </w:t>
      </w:r>
      <w:r>
        <w:rPr>
          <w:rStyle w:val="33"/>
        </w:rPr>
        <w:t xml:space="preserve">между разными сменами вне работ (по месту проживания, питания </w:t>
      </w:r>
      <w:r>
        <w:t xml:space="preserve">и </w:t>
      </w:r>
      <w:r>
        <w:rPr>
          <w:rStyle w:val="33"/>
        </w:rPr>
        <w:t>т.д.).</w:t>
      </w:r>
    </w:p>
    <w:p w:rsidR="00E122F3" w:rsidRDefault="00241BA0">
      <w:pPr>
        <w:pStyle w:val="100"/>
        <w:shd w:val="clear" w:color="auto" w:fill="auto"/>
        <w:spacing w:before="0" w:after="0" w:line="317" w:lineRule="exact"/>
        <w:ind w:left="400" w:right="20"/>
      </w:pPr>
      <w:r>
        <w:rPr>
          <w:rStyle w:val="33"/>
        </w:rPr>
        <w:t>1.5.Организовать ежедневный перед началом рабочей смены «входной</w:t>
      </w:r>
      <w:r>
        <w:rPr>
          <w:rStyle w:val="44"/>
        </w:rPr>
        <w:t xml:space="preserve"> </w:t>
      </w:r>
      <w:r>
        <w:rPr>
          <w:rStyle w:val="33"/>
        </w:rPr>
        <w:t>фильтр» с проведением контроля температуры тела работника и</w:t>
      </w:r>
      <w:r>
        <w:rPr>
          <w:rStyle w:val="44"/>
        </w:rPr>
        <w:t xml:space="preserve"> </w:t>
      </w:r>
      <w:r>
        <w:rPr>
          <w:rStyle w:val="33"/>
        </w:rPr>
        <w:t>обязательным отстранением от нахождения на рабочем месте лиц с</w:t>
      </w:r>
      <w:r>
        <w:rPr>
          <w:rStyle w:val="44"/>
        </w:rPr>
        <w:t xml:space="preserve"> </w:t>
      </w:r>
      <w:r>
        <w:rPr>
          <w:rStyle w:val="33"/>
        </w:rPr>
        <w:t>повышенной температурой тела и/или с признаками респираторного</w:t>
      </w:r>
      <w:r>
        <w:rPr>
          <w:rStyle w:val="44"/>
        </w:rPr>
        <w:t xml:space="preserve"> </w:t>
      </w:r>
      <w:r>
        <w:rPr>
          <w:rStyle w:val="33"/>
        </w:rPr>
        <w:t>заболевания; осуществлять уточнение состояния здоровья работника и</w:t>
      </w:r>
      <w:r>
        <w:rPr>
          <w:rStyle w:val="44"/>
        </w:rPr>
        <w:t xml:space="preserve"> </w:t>
      </w:r>
      <w:r>
        <w:rPr>
          <w:rStyle w:val="33"/>
        </w:rPr>
        <w:t>лиц, проживающих вместе с ним, сбор информации о возможных</w:t>
      </w:r>
      <w:r>
        <w:rPr>
          <w:rStyle w:val="44"/>
        </w:rPr>
        <w:t xml:space="preserve"> </w:t>
      </w:r>
      <w:r>
        <w:rPr>
          <w:rStyle w:val="33"/>
        </w:rPr>
        <w:t>конт</w:t>
      </w:r>
      <w:r>
        <w:rPr>
          <w:rStyle w:val="33"/>
        </w:rPr>
        <w:t>актах с больными лицами или лицами, вернувшимися из другой</w:t>
      </w:r>
      <w:r>
        <w:rPr>
          <w:rStyle w:val="44"/>
        </w:rPr>
        <w:t xml:space="preserve"> </w:t>
      </w:r>
      <w:r>
        <w:rPr>
          <w:rStyle w:val="33"/>
        </w:rPr>
        <w:t>страны или субъекта Российской Федерации (опрос, анкетирование и</w:t>
      </w:r>
      <w:r>
        <w:rPr>
          <w:rStyle w:val="44"/>
        </w:rPr>
        <w:t xml:space="preserve"> </w:t>
      </w:r>
      <w:r>
        <w:rPr>
          <w:rStyle w:val="33"/>
        </w:rPr>
        <w:t>др.). В течение рабочего дня организовать термометрию, опрос, осмотр</w:t>
      </w:r>
      <w:r>
        <w:rPr>
          <w:rStyle w:val="44"/>
        </w:rPr>
        <w:t xml:space="preserve"> </w:t>
      </w:r>
      <w:r>
        <w:rPr>
          <w:rStyle w:val="33"/>
        </w:rPr>
        <w:t>работников на наличие респираторных заболеваний (рекомендуемая</w:t>
      </w:r>
      <w:r>
        <w:rPr>
          <w:rStyle w:val="44"/>
        </w:rPr>
        <w:t xml:space="preserve"> </w:t>
      </w:r>
      <w:r>
        <w:rPr>
          <w:rStyle w:val="33"/>
        </w:rPr>
        <w:t>периодичность 1 раз в 4 часа);</w:t>
      </w:r>
    </w:p>
    <w:p w:rsidR="00E122F3" w:rsidRDefault="00241BA0">
      <w:pPr>
        <w:pStyle w:val="100"/>
        <w:shd w:val="clear" w:color="auto" w:fill="auto"/>
        <w:spacing w:before="0" w:after="0" w:line="317" w:lineRule="exact"/>
        <w:ind w:left="400" w:right="20"/>
      </w:pPr>
      <w:r>
        <w:rPr>
          <w:rStyle w:val="33"/>
        </w:rPr>
        <w:t>1.6. Организовать при входе на предприятие мест обработки рук кожными</w:t>
      </w:r>
      <w:r>
        <w:rPr>
          <w:rStyle w:val="44"/>
        </w:rPr>
        <w:t xml:space="preserve"> </w:t>
      </w:r>
      <w:r>
        <w:rPr>
          <w:rStyle w:val="33"/>
        </w:rPr>
        <w:t>антисептиками, предназначенными для этих целей (в том числе с</w:t>
      </w:r>
      <w:r>
        <w:rPr>
          <w:rStyle w:val="44"/>
        </w:rPr>
        <w:t xml:space="preserve"> </w:t>
      </w:r>
      <w:r>
        <w:rPr>
          <w:rStyle w:val="33"/>
        </w:rPr>
        <w:t>помощью установленных дозаторов), или дезинфицирующими</w:t>
      </w:r>
      <w:r>
        <w:rPr>
          <w:rStyle w:val="44"/>
        </w:rPr>
        <w:t xml:space="preserve"> </w:t>
      </w:r>
      <w:r>
        <w:rPr>
          <w:rStyle w:val="33"/>
        </w:rPr>
        <w:t>салфетками;</w:t>
      </w:r>
    </w:p>
    <w:p w:rsidR="00E122F3" w:rsidRDefault="00241BA0">
      <w:pPr>
        <w:pStyle w:val="100"/>
        <w:shd w:val="clear" w:color="auto" w:fill="auto"/>
        <w:spacing w:before="0" w:after="0" w:line="317" w:lineRule="exact"/>
        <w:ind w:left="400" w:right="20"/>
      </w:pPr>
      <w:r>
        <w:rPr>
          <w:rStyle w:val="33"/>
        </w:rPr>
        <w:t>1.7.Ограничить доступ на п</w:t>
      </w:r>
      <w:r>
        <w:rPr>
          <w:rStyle w:val="33"/>
        </w:rPr>
        <w:t>редприятие (в организацию) лиц, не связанных с</w:t>
      </w:r>
      <w:r>
        <w:rPr>
          <w:rStyle w:val="44"/>
        </w:rPr>
        <w:t xml:space="preserve"> </w:t>
      </w:r>
      <w:r>
        <w:rPr>
          <w:rStyle w:val="33"/>
        </w:rPr>
        <w:t>его деятельностью, за исключением работ, связанных с</w:t>
      </w:r>
      <w:r>
        <w:rPr>
          <w:rStyle w:val="44"/>
        </w:rPr>
        <w:t xml:space="preserve"> </w:t>
      </w:r>
      <w:r>
        <w:rPr>
          <w:rStyle w:val="33"/>
        </w:rPr>
        <w:t>производственными процессами (ремонт и обслуживание</w:t>
      </w:r>
      <w:r>
        <w:rPr>
          <w:rStyle w:val="44"/>
        </w:rPr>
        <w:t xml:space="preserve"> </w:t>
      </w:r>
      <w:r>
        <w:rPr>
          <w:rStyle w:val="33"/>
        </w:rPr>
        <w:t>технологического оборудования);</w:t>
      </w:r>
    </w:p>
    <w:p w:rsidR="00E122F3" w:rsidRDefault="00241BA0">
      <w:pPr>
        <w:pStyle w:val="100"/>
        <w:shd w:val="clear" w:color="auto" w:fill="auto"/>
        <w:spacing w:before="0" w:after="0" w:line="317" w:lineRule="exact"/>
        <w:ind w:left="400" w:right="20"/>
      </w:pPr>
      <w:r>
        <w:rPr>
          <w:rStyle w:val="33"/>
        </w:rPr>
        <w:t>1.8.Организовать работу курьерской службы и прием корреспонденции</w:t>
      </w:r>
      <w:r>
        <w:rPr>
          <w:rStyle w:val="44"/>
        </w:rPr>
        <w:t xml:space="preserve"> </w:t>
      </w:r>
      <w:r>
        <w:rPr>
          <w:rStyle w:val="33"/>
        </w:rPr>
        <w:t>бескон</w:t>
      </w:r>
      <w:r>
        <w:rPr>
          <w:rStyle w:val="33"/>
        </w:rPr>
        <w:t>тактным способом (выделение специальных мест и устрой</w:t>
      </w:r>
      <w:proofErr w:type="gramStart"/>
      <w:r>
        <w:rPr>
          <w:rStyle w:val="33"/>
        </w:rPr>
        <w:t>ств</w:t>
      </w:r>
      <w:r>
        <w:rPr>
          <w:rStyle w:val="44"/>
        </w:rPr>
        <w:t xml:space="preserve"> </w:t>
      </w:r>
      <w:r>
        <w:rPr>
          <w:rStyle w:val="33"/>
        </w:rPr>
        <w:t>пр</w:t>
      </w:r>
      <w:proofErr w:type="gramEnd"/>
      <w:r>
        <w:rPr>
          <w:rStyle w:val="33"/>
        </w:rPr>
        <w:t>иема корреспонденции);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394"/>
        </w:tabs>
        <w:spacing w:before="0" w:after="0" w:line="317" w:lineRule="exact"/>
        <w:ind w:left="400" w:right="20"/>
      </w:pPr>
      <w:r>
        <w:rPr>
          <w:rStyle w:val="33"/>
        </w:rPr>
        <w:t>Ограничить контакты между коллективами отдельных бригад и</w:t>
      </w:r>
      <w:r>
        <w:rPr>
          <w:rStyle w:val="44"/>
        </w:rPr>
        <w:t xml:space="preserve"> </w:t>
      </w:r>
      <w:r>
        <w:rPr>
          <w:rStyle w:val="33"/>
        </w:rPr>
        <w:t xml:space="preserve">функциональных рабочих групп, не связанных общими задачами </w:t>
      </w:r>
      <w:r>
        <w:t xml:space="preserve">и </w:t>
      </w:r>
      <w:r>
        <w:rPr>
          <w:rStyle w:val="33"/>
        </w:rPr>
        <w:t>производственными процессами (принцип групповой ячейки)</w:t>
      </w:r>
      <w:r>
        <w:rPr>
          <w:rStyle w:val="33"/>
        </w:rPr>
        <w:t>. Провести</w:t>
      </w:r>
      <w:r>
        <w:rPr>
          <w:rStyle w:val="44"/>
        </w:rPr>
        <w:t xml:space="preserve"> </w:t>
      </w:r>
      <w:r>
        <w:rPr>
          <w:rStyle w:val="33"/>
        </w:rPr>
        <w:t>разделение рабочих потоков и разобщение коллектива посредством</w:t>
      </w:r>
      <w:r>
        <w:rPr>
          <w:rStyle w:val="44"/>
        </w:rPr>
        <w:t xml:space="preserve"> </w:t>
      </w:r>
      <w:r>
        <w:rPr>
          <w:rStyle w:val="33"/>
        </w:rPr>
        <w:t>организации работы в несколько смен;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734"/>
        </w:tabs>
        <w:spacing w:before="0" w:after="0" w:line="317" w:lineRule="exact"/>
        <w:ind w:left="400" w:right="20"/>
      </w:pPr>
      <w:r>
        <w:rPr>
          <w:rStyle w:val="33"/>
        </w:rPr>
        <w:t>Ограничить перемещения работников в обеденный перерыв и во</w:t>
      </w:r>
      <w:r>
        <w:rPr>
          <w:rStyle w:val="44"/>
        </w:rPr>
        <w:t xml:space="preserve"> </w:t>
      </w:r>
      <w:r>
        <w:rPr>
          <w:rStyle w:val="33"/>
        </w:rPr>
        <w:t>время перерывов на отдых: выход за территорию предприятия</w:t>
      </w:r>
      <w:r>
        <w:rPr>
          <w:rStyle w:val="44"/>
        </w:rPr>
        <w:t xml:space="preserve"> </w:t>
      </w:r>
      <w:r>
        <w:rPr>
          <w:rStyle w:val="33"/>
        </w:rPr>
        <w:t>(организации), перемещение н</w:t>
      </w:r>
      <w:r>
        <w:rPr>
          <w:rStyle w:val="33"/>
        </w:rPr>
        <w:t>а другие участки, в отделы, помещения, не</w:t>
      </w:r>
      <w:r>
        <w:rPr>
          <w:rStyle w:val="44"/>
        </w:rPr>
        <w:t xml:space="preserve"> </w:t>
      </w:r>
      <w:r>
        <w:rPr>
          <w:rStyle w:val="33"/>
        </w:rPr>
        <w:t>связанные с выполнением прямых должностных обязанностей;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730"/>
        </w:tabs>
        <w:spacing w:before="0" w:after="0" w:line="317" w:lineRule="exact"/>
        <w:ind w:left="400" w:right="20"/>
        <w:sectPr w:rsidR="00E122F3">
          <w:type w:val="continuous"/>
          <w:pgSz w:w="11905" w:h="16837"/>
          <w:pgMar w:top="1129" w:right="852" w:bottom="1499" w:left="1430" w:header="0" w:footer="3" w:gutter="0"/>
          <w:cols w:space="720"/>
          <w:noEndnote/>
          <w:docGrid w:linePitch="360"/>
        </w:sectPr>
      </w:pPr>
      <w:r>
        <w:rPr>
          <w:rStyle w:val="33"/>
        </w:rPr>
        <w:t>При необходимости выделить сотрудников, отвечающих за</w:t>
      </w:r>
      <w:r>
        <w:rPr>
          <w:rStyle w:val="44"/>
        </w:rPr>
        <w:t xml:space="preserve"> </w:t>
      </w:r>
      <w:r>
        <w:rPr>
          <w:rStyle w:val="33"/>
        </w:rPr>
        <w:t>перемещение материалов, изделий и документов между участками и</w:t>
      </w:r>
    </w:p>
    <w:p w:rsidR="00E122F3" w:rsidRDefault="00241BA0">
      <w:pPr>
        <w:pStyle w:val="100"/>
        <w:shd w:val="clear" w:color="auto" w:fill="auto"/>
        <w:spacing w:before="0" w:after="0" w:line="317" w:lineRule="exact"/>
        <w:ind w:left="2120" w:firstLine="0"/>
        <w:jc w:val="left"/>
      </w:pPr>
      <w:r>
        <w:rPr>
          <w:rStyle w:val="5"/>
        </w:rPr>
        <w:lastRenderedPageBreak/>
        <w:t>обеспечить их сред</w:t>
      </w:r>
      <w:r>
        <w:rPr>
          <w:rStyle w:val="5"/>
        </w:rPr>
        <w:t>ствами защиты органов дыхания и перчатками;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0"/>
        </w:tabs>
        <w:spacing w:before="0" w:after="0" w:line="317" w:lineRule="exact"/>
        <w:ind w:left="2120" w:right="20" w:hanging="380"/>
      </w:pPr>
      <w:r>
        <w:rPr>
          <w:rStyle w:val="5"/>
        </w:rPr>
        <w:t xml:space="preserve">Усилить </w:t>
      </w:r>
      <w:proofErr w:type="gramStart"/>
      <w:r>
        <w:rPr>
          <w:rStyle w:val="5"/>
        </w:rPr>
        <w:t>контроль за</w:t>
      </w:r>
      <w:proofErr w:type="gramEnd"/>
      <w:r>
        <w:rPr>
          <w:rStyle w:val="5"/>
        </w:rPr>
        <w:t xml:space="preserve"> применением работниками средств</w:t>
      </w:r>
      <w:r>
        <w:rPr>
          <w:rStyle w:val="6"/>
        </w:rPr>
        <w:t xml:space="preserve"> </w:t>
      </w:r>
      <w:r>
        <w:rPr>
          <w:rStyle w:val="5"/>
        </w:rPr>
        <w:t>индивидуальной защиты от воздействия вредных производственных</w:t>
      </w:r>
      <w:r>
        <w:rPr>
          <w:rStyle w:val="6"/>
        </w:rPr>
        <w:t xml:space="preserve"> </w:t>
      </w:r>
      <w:r>
        <w:rPr>
          <w:rStyle w:val="5"/>
        </w:rPr>
        <w:t>факторов;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0"/>
        </w:tabs>
        <w:spacing w:before="0" w:after="0" w:line="317" w:lineRule="exact"/>
        <w:ind w:left="2120" w:right="20" w:hanging="380"/>
      </w:pPr>
      <w:r>
        <w:rPr>
          <w:rStyle w:val="5"/>
        </w:rPr>
        <w:lastRenderedPageBreak/>
        <w:t>Прекратить проведение любых массовых мероприятий на</w:t>
      </w:r>
      <w:r>
        <w:rPr>
          <w:rStyle w:val="6"/>
        </w:rPr>
        <w:t xml:space="preserve"> </w:t>
      </w:r>
      <w:r>
        <w:rPr>
          <w:rStyle w:val="5"/>
        </w:rPr>
        <w:t>предприятии (в организации), запретить участие работников в</w:t>
      </w:r>
      <w:r>
        <w:rPr>
          <w:rStyle w:val="6"/>
        </w:rPr>
        <w:t xml:space="preserve"> </w:t>
      </w:r>
      <w:r>
        <w:rPr>
          <w:rStyle w:val="5"/>
        </w:rPr>
        <w:t>мероприятиях других коллективов;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0"/>
        </w:tabs>
        <w:spacing w:before="0" w:after="0" w:line="317" w:lineRule="exact"/>
        <w:ind w:left="2120" w:right="20" w:hanging="380"/>
      </w:pPr>
      <w:r>
        <w:rPr>
          <w:rStyle w:val="5"/>
        </w:rPr>
        <w:t>При централизованном питании работников организовать посещение</w:t>
      </w:r>
      <w:r>
        <w:rPr>
          <w:rStyle w:val="6"/>
        </w:rPr>
        <w:t xml:space="preserve"> </w:t>
      </w:r>
      <w:r>
        <w:rPr>
          <w:rStyle w:val="5"/>
        </w:rPr>
        <w:t>столовой коллективами участков, отделов в строго определенное время</w:t>
      </w:r>
      <w:r>
        <w:rPr>
          <w:rStyle w:val="6"/>
        </w:rPr>
        <w:t xml:space="preserve"> </w:t>
      </w:r>
      <w:r>
        <w:rPr>
          <w:rStyle w:val="5"/>
        </w:rPr>
        <w:t xml:space="preserve">по утвержденному графику. При отсутствии столовой </w:t>
      </w:r>
      <w:r>
        <w:t xml:space="preserve">- </w:t>
      </w:r>
      <w:r>
        <w:rPr>
          <w:rStyle w:val="5"/>
        </w:rPr>
        <w:t>запретить прием</w:t>
      </w:r>
      <w:r>
        <w:rPr>
          <w:rStyle w:val="6"/>
        </w:rPr>
        <w:t xml:space="preserve"> </w:t>
      </w:r>
      <w:r>
        <w:rPr>
          <w:rStyle w:val="5"/>
        </w:rPr>
        <w:t>пищи на рабочих местах, выделить для приема пищи специально</w:t>
      </w:r>
      <w:r>
        <w:rPr>
          <w:rStyle w:val="6"/>
        </w:rPr>
        <w:t xml:space="preserve"> </w:t>
      </w:r>
      <w:r>
        <w:rPr>
          <w:rStyle w:val="5"/>
        </w:rPr>
        <w:t>отведенного помещения или его части, с оборудованной раковиной для</w:t>
      </w:r>
      <w:r>
        <w:rPr>
          <w:rStyle w:val="6"/>
        </w:rPr>
        <w:t xml:space="preserve"> </w:t>
      </w:r>
      <w:r>
        <w:rPr>
          <w:rStyle w:val="5"/>
        </w:rPr>
        <w:t>мытья рук и дозатором для обработки рук кожным антисептиком;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0"/>
        </w:tabs>
        <w:spacing w:before="0" w:after="0" w:line="317" w:lineRule="exact"/>
        <w:ind w:left="2120" w:right="20" w:hanging="380"/>
      </w:pPr>
      <w:r>
        <w:rPr>
          <w:rStyle w:val="5"/>
        </w:rPr>
        <w:t>Оборудовать умывальники для мытья рук с мылом и дозаторами для</w:t>
      </w:r>
      <w:r>
        <w:rPr>
          <w:rStyle w:val="6"/>
        </w:rPr>
        <w:t xml:space="preserve"> </w:t>
      </w:r>
      <w:r>
        <w:rPr>
          <w:rStyle w:val="5"/>
        </w:rPr>
        <w:t>обработки рук кожными антисептиками в местах общественного</w:t>
      </w:r>
      <w:r>
        <w:rPr>
          <w:rStyle w:val="6"/>
        </w:rPr>
        <w:t xml:space="preserve"> </w:t>
      </w:r>
      <w:r>
        <w:rPr>
          <w:rStyle w:val="5"/>
        </w:rPr>
        <w:t>пользования;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4"/>
        </w:tabs>
        <w:spacing w:before="0" w:after="0" w:line="317" w:lineRule="exact"/>
        <w:ind w:left="2120" w:right="20" w:hanging="380"/>
      </w:pPr>
      <w:r>
        <w:rPr>
          <w:rStyle w:val="5"/>
        </w:rPr>
        <w:t>Обеспечить работников запасом одноразовых (многоразовых) масок</w:t>
      </w:r>
      <w:r>
        <w:rPr>
          <w:rStyle w:val="6"/>
        </w:rPr>
        <w:t xml:space="preserve"> </w:t>
      </w:r>
      <w:r>
        <w:rPr>
          <w:rStyle w:val="5"/>
        </w:rPr>
        <w:t>(исходя из продолжительности рабочей смены и смены однораз</w:t>
      </w:r>
      <w:r>
        <w:rPr>
          <w:rStyle w:val="5"/>
        </w:rPr>
        <w:t>овых</w:t>
      </w:r>
      <w:r>
        <w:rPr>
          <w:rStyle w:val="6"/>
        </w:rPr>
        <w:t xml:space="preserve"> </w:t>
      </w:r>
      <w:r>
        <w:rPr>
          <w:rStyle w:val="5"/>
        </w:rPr>
        <w:t>масок не реже 1 раза в 3 часа). Повторное использование одноразовых</w:t>
      </w:r>
      <w:r>
        <w:rPr>
          <w:rStyle w:val="6"/>
        </w:rPr>
        <w:t xml:space="preserve"> </w:t>
      </w:r>
      <w:r>
        <w:rPr>
          <w:rStyle w:val="5"/>
        </w:rPr>
        <w:t>масок, а также использование увлаженных масок не допускается.</w:t>
      </w:r>
      <w:r>
        <w:rPr>
          <w:rStyle w:val="6"/>
        </w:rPr>
        <w:t xml:space="preserve"> </w:t>
      </w:r>
      <w:r>
        <w:rPr>
          <w:rStyle w:val="5"/>
        </w:rPr>
        <w:t>Организовать централизованный сбор использованных одноразовых</w:t>
      </w:r>
      <w:r>
        <w:rPr>
          <w:rStyle w:val="6"/>
        </w:rPr>
        <w:t xml:space="preserve"> </w:t>
      </w:r>
      <w:r>
        <w:rPr>
          <w:rStyle w:val="5"/>
        </w:rPr>
        <w:t>масок. Перед их размещением в контейнеры для сбора отходов</w:t>
      </w:r>
      <w:r>
        <w:rPr>
          <w:rStyle w:val="6"/>
        </w:rPr>
        <w:t xml:space="preserve"> </w:t>
      </w:r>
      <w:r>
        <w:rPr>
          <w:rStyle w:val="5"/>
        </w:rPr>
        <w:t>необходима герметичная упаковка в 2 полиэтиленовых пакета;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9"/>
        </w:tabs>
        <w:spacing w:before="0" w:after="0" w:line="317" w:lineRule="exact"/>
        <w:ind w:left="2120" w:right="20" w:hanging="380"/>
      </w:pPr>
      <w:r>
        <w:rPr>
          <w:rStyle w:val="5"/>
        </w:rPr>
        <w:t>Обеспечить проведение ежедневной (ежесменной) влажной уборки</w:t>
      </w:r>
      <w:r>
        <w:rPr>
          <w:rStyle w:val="6"/>
        </w:rPr>
        <w:t xml:space="preserve"> </w:t>
      </w:r>
      <w:r>
        <w:rPr>
          <w:rStyle w:val="5"/>
        </w:rPr>
        <w:t>служебных помещений и мест общественного пользования (комнаты</w:t>
      </w:r>
      <w:r>
        <w:rPr>
          <w:rStyle w:val="6"/>
        </w:rPr>
        <w:t xml:space="preserve"> </w:t>
      </w:r>
      <w:r>
        <w:rPr>
          <w:rStyle w:val="5"/>
        </w:rPr>
        <w:t>приема пищи, отдыха, туалетных комнат) с применением</w:t>
      </w:r>
      <w:r>
        <w:rPr>
          <w:rStyle w:val="6"/>
        </w:rPr>
        <w:t xml:space="preserve"> </w:t>
      </w:r>
      <w:r>
        <w:rPr>
          <w:rStyle w:val="5"/>
        </w:rPr>
        <w:t>дезинфицирующих средс</w:t>
      </w:r>
      <w:r>
        <w:rPr>
          <w:rStyle w:val="5"/>
        </w:rPr>
        <w:t xml:space="preserve">тв </w:t>
      </w:r>
      <w:proofErr w:type="spellStart"/>
      <w:r>
        <w:rPr>
          <w:rStyle w:val="5"/>
        </w:rPr>
        <w:t>вирулицидного</w:t>
      </w:r>
      <w:proofErr w:type="spellEnd"/>
      <w:r>
        <w:rPr>
          <w:rStyle w:val="5"/>
        </w:rPr>
        <w:t xml:space="preserve"> действия. Дезинфекция с</w:t>
      </w:r>
      <w:r>
        <w:rPr>
          <w:rStyle w:val="6"/>
        </w:rPr>
        <w:t xml:space="preserve"> </w:t>
      </w:r>
      <w:r>
        <w:rPr>
          <w:rStyle w:val="5"/>
        </w:rPr>
        <w:t xml:space="preserve">кратностью обработки каждые </w:t>
      </w:r>
      <w:r>
        <w:rPr>
          <w:rStyle w:val="4pt"/>
        </w:rPr>
        <w:t>2-4</w:t>
      </w:r>
      <w:r>
        <w:rPr>
          <w:rStyle w:val="5"/>
        </w:rPr>
        <w:t xml:space="preserve"> часа всех контактных поверхностей:</w:t>
      </w:r>
      <w:r>
        <w:rPr>
          <w:rStyle w:val="6"/>
        </w:rPr>
        <w:t xml:space="preserve"> </w:t>
      </w:r>
      <w:r>
        <w:rPr>
          <w:rStyle w:val="5"/>
        </w:rPr>
        <w:t>дверных ручек, выключателей, поручней, перил, поверхностей столов,</w:t>
      </w:r>
      <w:r>
        <w:rPr>
          <w:rStyle w:val="6"/>
        </w:rPr>
        <w:t xml:space="preserve"> </w:t>
      </w:r>
      <w:r>
        <w:rPr>
          <w:rStyle w:val="5"/>
        </w:rPr>
        <w:t>спинок стульев, оргтехники;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4"/>
        </w:tabs>
        <w:spacing w:before="0" w:after="0" w:line="317" w:lineRule="exact"/>
        <w:ind w:left="2120" w:right="20" w:hanging="380"/>
      </w:pPr>
      <w:r>
        <w:rPr>
          <w:rStyle w:val="5"/>
        </w:rPr>
        <w:t>Обеспечить наличие не менее чем пятидневного запаса м</w:t>
      </w:r>
      <w:r>
        <w:rPr>
          <w:rStyle w:val="5"/>
        </w:rPr>
        <w:t>оющих и</w:t>
      </w:r>
      <w:r>
        <w:rPr>
          <w:rStyle w:val="6"/>
        </w:rPr>
        <w:t xml:space="preserve"> </w:t>
      </w:r>
      <w:r>
        <w:rPr>
          <w:rStyle w:val="5"/>
        </w:rPr>
        <w:t>дезинфицирующих средств, средств индивидуальной защиты органов</w:t>
      </w:r>
      <w:r>
        <w:rPr>
          <w:rStyle w:val="6"/>
        </w:rPr>
        <w:t xml:space="preserve"> </w:t>
      </w:r>
      <w:r>
        <w:rPr>
          <w:rStyle w:val="5"/>
        </w:rPr>
        <w:t>дыхания (маски, респираторы), перчаток на предприятии;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4"/>
        </w:tabs>
        <w:spacing w:before="0" w:after="0" w:line="317" w:lineRule="exact"/>
        <w:ind w:left="2120" w:right="20" w:hanging="380"/>
      </w:pPr>
      <w:r>
        <w:rPr>
          <w:rStyle w:val="5"/>
        </w:rPr>
        <w:t>Оборудовать в помещениях с постоянным нахождением работников</w:t>
      </w:r>
      <w:r>
        <w:rPr>
          <w:rStyle w:val="6"/>
        </w:rPr>
        <w:t xml:space="preserve"> </w:t>
      </w:r>
      <w:r>
        <w:rPr>
          <w:rStyle w:val="5"/>
        </w:rPr>
        <w:t xml:space="preserve">бактерицидными облучателями воздуха </w:t>
      </w:r>
      <w:proofErr w:type="spellStart"/>
      <w:r>
        <w:rPr>
          <w:rStyle w:val="5"/>
        </w:rPr>
        <w:t>рециркуляторного</w:t>
      </w:r>
      <w:proofErr w:type="spellEnd"/>
      <w:r>
        <w:rPr>
          <w:rStyle w:val="5"/>
        </w:rPr>
        <w:t xml:space="preserve"> типа;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4"/>
        </w:tabs>
        <w:spacing w:before="0" w:after="0" w:line="317" w:lineRule="exact"/>
        <w:ind w:left="2120" w:right="20" w:hanging="380"/>
      </w:pPr>
      <w:r>
        <w:rPr>
          <w:rStyle w:val="5"/>
        </w:rPr>
        <w:t>Обеспечить</w:t>
      </w:r>
      <w:r>
        <w:rPr>
          <w:rStyle w:val="5"/>
        </w:rPr>
        <w:t xml:space="preserve"> регулярное проветривание (каждые 2 часа) рабочих</w:t>
      </w:r>
      <w:r>
        <w:rPr>
          <w:rStyle w:val="6"/>
        </w:rPr>
        <w:t xml:space="preserve"> </w:t>
      </w:r>
      <w:r>
        <w:rPr>
          <w:rStyle w:val="5"/>
        </w:rPr>
        <w:t>помещений;</w:t>
      </w:r>
    </w:p>
    <w:p w:rsidR="00E122F3" w:rsidRDefault="00241BA0">
      <w:pPr>
        <w:pStyle w:val="100"/>
        <w:numPr>
          <w:ilvl w:val="0"/>
          <w:numId w:val="2"/>
        </w:numPr>
        <w:shd w:val="clear" w:color="auto" w:fill="auto"/>
        <w:tabs>
          <w:tab w:val="left" w:pos="2470"/>
        </w:tabs>
        <w:spacing w:before="0" w:after="0" w:line="317" w:lineRule="exact"/>
        <w:ind w:left="2120" w:right="20" w:hanging="380"/>
      </w:pPr>
      <w:r>
        <w:rPr>
          <w:rStyle w:val="5"/>
        </w:rPr>
        <w:t>В целях недопущения переохлаждения работников, занятых на</w:t>
      </w:r>
      <w:r>
        <w:rPr>
          <w:rStyle w:val="6"/>
        </w:rPr>
        <w:t xml:space="preserve"> </w:t>
      </w:r>
      <w:r>
        <w:rPr>
          <w:rStyle w:val="5"/>
        </w:rPr>
        <w:t>открытом воздухе при низкой температуре атмосферного воздуха:</w:t>
      </w:r>
    </w:p>
    <w:p w:rsidR="00E122F3" w:rsidRDefault="00241BA0">
      <w:pPr>
        <w:pStyle w:val="100"/>
        <w:numPr>
          <w:ilvl w:val="0"/>
          <w:numId w:val="3"/>
        </w:numPr>
        <w:shd w:val="clear" w:color="auto" w:fill="auto"/>
        <w:tabs>
          <w:tab w:val="left" w:pos="1942"/>
        </w:tabs>
        <w:spacing w:before="0" w:after="0" w:line="317" w:lineRule="exact"/>
        <w:ind w:left="1040" w:right="20" w:firstLine="680"/>
        <w:jc w:val="left"/>
      </w:pPr>
      <w:r>
        <w:rPr>
          <w:rStyle w:val="5"/>
        </w:rPr>
        <w:t>обеспечить работников необходимым комплектом специальной одежды с</w:t>
      </w:r>
      <w:r>
        <w:rPr>
          <w:rStyle w:val="6"/>
        </w:rPr>
        <w:t xml:space="preserve"> </w:t>
      </w:r>
      <w:r>
        <w:rPr>
          <w:rStyle w:val="5"/>
        </w:rPr>
        <w:t>соответст</w:t>
      </w:r>
      <w:r>
        <w:rPr>
          <w:rStyle w:val="5"/>
        </w:rPr>
        <w:t>вующими теплоизоляционными свойствами,</w:t>
      </w:r>
    </w:p>
    <w:p w:rsidR="00E122F3" w:rsidRDefault="00241BA0">
      <w:pPr>
        <w:pStyle w:val="100"/>
        <w:numPr>
          <w:ilvl w:val="0"/>
          <w:numId w:val="3"/>
        </w:numPr>
        <w:shd w:val="clear" w:color="auto" w:fill="auto"/>
        <w:tabs>
          <w:tab w:val="left" w:pos="1898"/>
        </w:tabs>
        <w:spacing w:before="0" w:after="0" w:line="317" w:lineRule="exact"/>
        <w:ind w:left="2120" w:hanging="380"/>
      </w:pPr>
      <w:r>
        <w:rPr>
          <w:rStyle w:val="5"/>
        </w:rPr>
        <w:t xml:space="preserve">оборудовать комнаты для обогрева </w:t>
      </w:r>
      <w:proofErr w:type="gramStart"/>
      <w:r>
        <w:rPr>
          <w:rStyle w:val="5"/>
        </w:rPr>
        <w:t>работающих</w:t>
      </w:r>
      <w:proofErr w:type="gramEnd"/>
      <w:r>
        <w:rPr>
          <w:rStyle w:val="5"/>
        </w:rPr>
        <w:t xml:space="preserve"> и сушки одежды и обуви,</w:t>
      </w:r>
    </w:p>
    <w:p w:rsidR="00E122F3" w:rsidRDefault="00241BA0">
      <w:pPr>
        <w:pStyle w:val="100"/>
        <w:numPr>
          <w:ilvl w:val="0"/>
          <w:numId w:val="3"/>
        </w:numPr>
        <w:shd w:val="clear" w:color="auto" w:fill="auto"/>
        <w:tabs>
          <w:tab w:val="left" w:pos="2072"/>
        </w:tabs>
        <w:spacing w:before="0" w:after="226" w:line="317" w:lineRule="exact"/>
        <w:ind w:left="1040" w:right="20" w:firstLine="680"/>
        <w:jc w:val="left"/>
      </w:pPr>
      <w:r>
        <w:rPr>
          <w:rStyle w:val="5"/>
        </w:rPr>
        <w:t>предусмотреть перерывы в работе, достаточные по количеству и</w:t>
      </w:r>
      <w:r>
        <w:rPr>
          <w:rStyle w:val="6"/>
        </w:rPr>
        <w:t xml:space="preserve"> </w:t>
      </w:r>
      <w:r>
        <w:rPr>
          <w:rStyle w:val="5"/>
        </w:rPr>
        <w:t>продолжительности.</w:t>
      </w:r>
    </w:p>
    <w:p w:rsidR="00E122F3" w:rsidRDefault="00241BA0">
      <w:pPr>
        <w:pStyle w:val="100"/>
        <w:shd w:val="clear" w:color="auto" w:fill="auto"/>
        <w:spacing w:before="0" w:after="0" w:line="260" w:lineRule="exact"/>
        <w:ind w:firstLine="0"/>
        <w:jc w:val="left"/>
        <w:sectPr w:rsidR="00E122F3">
          <w:type w:val="continuous"/>
          <w:pgSz w:w="11905" w:h="16837"/>
          <w:pgMar w:top="1116" w:right="953" w:bottom="1241" w:left="0" w:header="0" w:footer="3" w:gutter="0"/>
          <w:cols w:space="720"/>
          <w:noEndnote/>
          <w:docGrid w:linePitch="360"/>
        </w:sectPr>
      </w:pPr>
      <w:proofErr w:type="gramStart"/>
      <w:r>
        <w:rPr>
          <w:rStyle w:val="7"/>
          <w:lang w:val="en-US"/>
        </w:rPr>
        <w:t>f</w:t>
      </w:r>
      <w:proofErr w:type="gramEnd"/>
    </w:p>
    <w:p w:rsidR="00E122F3" w:rsidRDefault="00241BA0">
      <w:pPr>
        <w:pStyle w:val="100"/>
        <w:numPr>
          <w:ilvl w:val="1"/>
          <w:numId w:val="3"/>
        </w:numPr>
        <w:shd w:val="clear" w:color="auto" w:fill="auto"/>
        <w:tabs>
          <w:tab w:val="left" w:pos="350"/>
        </w:tabs>
        <w:spacing w:before="0" w:after="0"/>
        <w:ind w:left="360" w:hanging="360"/>
      </w:pPr>
      <w:r>
        <w:rPr>
          <w:rStyle w:val="8"/>
        </w:rPr>
        <w:lastRenderedPageBreak/>
        <w:t>Руководителям предприятий при поступлении запроса из Управления</w:t>
      </w:r>
      <w:r>
        <w:rPr>
          <w:rStyle w:val="9"/>
        </w:rPr>
        <w:t xml:space="preserve"> </w:t>
      </w:r>
      <w:proofErr w:type="spellStart"/>
      <w:r>
        <w:rPr>
          <w:rStyle w:val="8"/>
        </w:rPr>
        <w:t>Роспотребнадзора</w:t>
      </w:r>
      <w:proofErr w:type="spellEnd"/>
      <w:r>
        <w:rPr>
          <w:rStyle w:val="8"/>
        </w:rPr>
        <w:t xml:space="preserve"> по Курской области, медицинских организаций</w:t>
      </w:r>
      <w:r>
        <w:rPr>
          <w:rStyle w:val="9"/>
        </w:rPr>
        <w:t xml:space="preserve"> </w:t>
      </w:r>
      <w:r>
        <w:rPr>
          <w:rStyle w:val="8"/>
        </w:rPr>
        <w:t xml:space="preserve">незамедлительно представлять информацию </w:t>
      </w:r>
      <w:proofErr w:type="gramStart"/>
      <w:r>
        <w:rPr>
          <w:rStyle w:val="8"/>
        </w:rPr>
        <w:t>о</w:t>
      </w:r>
      <w:proofErr w:type="gramEnd"/>
      <w:r>
        <w:rPr>
          <w:rStyle w:val="8"/>
        </w:rPr>
        <w:t xml:space="preserve"> всех контактах заболевшего</w:t>
      </w:r>
      <w:r>
        <w:rPr>
          <w:rStyle w:val="9"/>
        </w:rPr>
        <w:t xml:space="preserve"> </w:t>
      </w:r>
      <w:r>
        <w:rPr>
          <w:rStyle w:val="8"/>
        </w:rPr>
        <w:t xml:space="preserve">новой </w:t>
      </w:r>
      <w:proofErr w:type="spellStart"/>
      <w:r>
        <w:rPr>
          <w:rStyle w:val="8"/>
        </w:rPr>
        <w:t>коронавирусной</w:t>
      </w:r>
      <w:proofErr w:type="spellEnd"/>
      <w:r>
        <w:rPr>
          <w:rStyle w:val="8"/>
        </w:rPr>
        <w:t xml:space="preserve"> инфекцией </w:t>
      </w:r>
      <w:r w:rsidRPr="00241BA0">
        <w:rPr>
          <w:rStyle w:val="8"/>
          <w:lang w:val="ru-RU"/>
        </w:rPr>
        <w:t>(</w:t>
      </w:r>
      <w:r>
        <w:rPr>
          <w:rStyle w:val="8"/>
          <w:lang w:val="en-US"/>
        </w:rPr>
        <w:t>COVID</w:t>
      </w:r>
      <w:r w:rsidRPr="00241BA0">
        <w:rPr>
          <w:rStyle w:val="8"/>
          <w:lang w:val="ru-RU"/>
        </w:rPr>
        <w:t xml:space="preserve">-19) </w:t>
      </w:r>
      <w:r>
        <w:rPr>
          <w:rStyle w:val="8"/>
        </w:rPr>
        <w:t>в связи с исполнением им</w:t>
      </w:r>
      <w:r>
        <w:rPr>
          <w:rStyle w:val="9"/>
        </w:rPr>
        <w:t xml:space="preserve"> </w:t>
      </w:r>
      <w:r>
        <w:rPr>
          <w:rStyle w:val="8"/>
        </w:rPr>
        <w:t>трудовых обязанностей, обеспечить проведение дезинфекции помещений,</w:t>
      </w:r>
      <w:r>
        <w:rPr>
          <w:rStyle w:val="9"/>
        </w:rPr>
        <w:t xml:space="preserve"> </w:t>
      </w:r>
      <w:r>
        <w:rPr>
          <w:rStyle w:val="8"/>
        </w:rPr>
        <w:t>где находился заболевший.</w:t>
      </w:r>
    </w:p>
    <w:p w:rsidR="00E122F3" w:rsidRDefault="00241BA0">
      <w:pPr>
        <w:framePr w:w="1334" w:h="1454" w:vSpace="437" w:wrap="around" w:vAnchor="text" w:hAnchor="margin" w:x="4513" w:y="678"/>
        <w:jc w:val="center"/>
        <w:rPr>
          <w:sz w:val="0"/>
          <w:szCs w:val="0"/>
        </w:rPr>
      </w:pPr>
      <w:r>
        <w:pict>
          <v:shape id="_x0000_i1025" type="#_x0000_t75" style="width:67.35pt;height:73.15pt">
            <v:imagedata r:id="rId9" r:href="rId10"/>
          </v:shape>
        </w:pict>
      </w:r>
    </w:p>
    <w:p w:rsidR="00E122F3" w:rsidRDefault="00241BA0">
      <w:pPr>
        <w:pStyle w:val="100"/>
        <w:numPr>
          <w:ilvl w:val="1"/>
          <w:numId w:val="3"/>
        </w:numPr>
        <w:shd w:val="clear" w:color="auto" w:fill="auto"/>
        <w:tabs>
          <w:tab w:val="left" w:pos="346"/>
        </w:tabs>
        <w:spacing w:before="0" w:after="684"/>
        <w:ind w:left="360" w:hanging="360"/>
      </w:pPr>
      <w:r>
        <w:rPr>
          <w:rStyle w:val="8"/>
        </w:rPr>
        <w:t>Настоящее постановл</w:t>
      </w:r>
      <w:r>
        <w:rPr>
          <w:rStyle w:val="8"/>
        </w:rPr>
        <w:t>ение вступает в силу со дня его вынесения.</w:t>
      </w:r>
    </w:p>
    <w:p w:rsidR="00E122F3" w:rsidRDefault="00241BA0">
      <w:pPr>
        <w:pStyle w:val="100"/>
        <w:shd w:val="clear" w:color="auto" w:fill="auto"/>
        <w:spacing w:before="0" w:after="0" w:line="260" w:lineRule="exact"/>
        <w:ind w:left="1580" w:firstLine="0"/>
        <w:jc w:val="left"/>
      </w:pPr>
      <w:r>
        <w:rPr>
          <w:rStyle w:val="8"/>
        </w:rPr>
        <w:t xml:space="preserve">О.Д. </w:t>
      </w:r>
      <w:proofErr w:type="spellStart"/>
      <w:r>
        <w:rPr>
          <w:rStyle w:val="8"/>
        </w:rPr>
        <w:t>Климушин</w:t>
      </w:r>
      <w:proofErr w:type="spellEnd"/>
    </w:p>
    <w:sectPr w:rsidR="00E122F3" w:rsidSect="00E122F3">
      <w:pgSz w:w="11905" w:h="16837"/>
      <w:pgMar w:top="1142" w:right="882" w:bottom="11347" w:left="14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BA0" w:rsidRDefault="00241BA0" w:rsidP="00E122F3">
      <w:r>
        <w:separator/>
      </w:r>
    </w:p>
  </w:endnote>
  <w:endnote w:type="continuationSeparator" w:id="1">
    <w:p w:rsidR="00241BA0" w:rsidRDefault="00241BA0" w:rsidP="00E1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BA0" w:rsidRDefault="00241BA0"/>
  </w:footnote>
  <w:footnote w:type="continuationSeparator" w:id="1">
    <w:p w:rsidR="00241BA0" w:rsidRDefault="00241B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5D6244"/>
    <w:multiLevelType w:val="multilevel"/>
    <w:tmpl w:val="0E4027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CC63F0"/>
    <w:multiLevelType w:val="multilevel"/>
    <w:tmpl w:val="6998638E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A657C4"/>
    <w:multiLevelType w:val="multilevel"/>
    <w:tmpl w:val="6EBCA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122F3"/>
    <w:rsid w:val="00241BA0"/>
    <w:rsid w:val="00E1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22F3"/>
    <w:rPr>
      <w:color w:val="000000"/>
    </w:rPr>
  </w:style>
  <w:style w:type="paragraph" w:styleId="2">
    <w:name w:val="heading 2"/>
    <w:basedOn w:val="a"/>
    <w:next w:val="a"/>
    <w:link w:val="20"/>
    <w:qFormat/>
    <w:rsid w:val="00241BA0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22F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12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"/>
    <w:basedOn w:val="3"/>
    <w:rsid w:val="00E122F3"/>
  </w:style>
  <w:style w:type="character" w:customStyle="1" w:styleId="21">
    <w:name w:val="Основной текст (2)_"/>
    <w:basedOn w:val="a0"/>
    <w:link w:val="22"/>
    <w:rsid w:val="00E12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Основной текст (2)"/>
    <w:basedOn w:val="21"/>
    <w:rsid w:val="00E122F3"/>
  </w:style>
  <w:style w:type="character" w:customStyle="1" w:styleId="32">
    <w:name w:val="Основной текст (3)"/>
    <w:basedOn w:val="3"/>
    <w:rsid w:val="00E122F3"/>
  </w:style>
  <w:style w:type="character" w:customStyle="1" w:styleId="1">
    <w:name w:val="Заголовок №1_"/>
    <w:basedOn w:val="a0"/>
    <w:link w:val="10"/>
    <w:rsid w:val="00E12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pt">
    <w:name w:val="Заголовок №1 + Интервал 4 pt"/>
    <w:basedOn w:val="1"/>
    <w:rsid w:val="00E122F3"/>
    <w:rPr>
      <w:spacing w:val="80"/>
    </w:rPr>
  </w:style>
  <w:style w:type="character" w:customStyle="1" w:styleId="4">
    <w:name w:val="Основной текст (4)_"/>
    <w:basedOn w:val="a0"/>
    <w:link w:val="40"/>
    <w:rsid w:val="00E12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">
    <w:name w:val="Основной текст (4)"/>
    <w:basedOn w:val="4"/>
    <w:rsid w:val="00E122F3"/>
  </w:style>
  <w:style w:type="character" w:customStyle="1" w:styleId="42">
    <w:name w:val="Основной текст (4)"/>
    <w:basedOn w:val="4"/>
    <w:rsid w:val="00E122F3"/>
  </w:style>
  <w:style w:type="character" w:customStyle="1" w:styleId="43">
    <w:name w:val="Основной текст (4)"/>
    <w:basedOn w:val="4"/>
    <w:rsid w:val="00E122F3"/>
  </w:style>
  <w:style w:type="character" w:customStyle="1" w:styleId="a4">
    <w:name w:val="Основной текст_"/>
    <w:basedOn w:val="a0"/>
    <w:link w:val="100"/>
    <w:rsid w:val="00E12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sid w:val="00E122F3"/>
  </w:style>
  <w:style w:type="character" w:customStyle="1" w:styleId="24">
    <w:name w:val="Основной текст2"/>
    <w:basedOn w:val="a4"/>
    <w:rsid w:val="00E122F3"/>
  </w:style>
  <w:style w:type="character" w:customStyle="1" w:styleId="33">
    <w:name w:val="Основной текст3"/>
    <w:basedOn w:val="a4"/>
    <w:rsid w:val="00E122F3"/>
  </w:style>
  <w:style w:type="character" w:customStyle="1" w:styleId="44">
    <w:name w:val="Основной текст4"/>
    <w:basedOn w:val="a4"/>
    <w:rsid w:val="00E122F3"/>
  </w:style>
  <w:style w:type="character" w:customStyle="1" w:styleId="5">
    <w:name w:val="Основной текст5"/>
    <w:basedOn w:val="a4"/>
    <w:rsid w:val="00E122F3"/>
  </w:style>
  <w:style w:type="character" w:customStyle="1" w:styleId="6">
    <w:name w:val="Основной текст6"/>
    <w:basedOn w:val="a4"/>
    <w:rsid w:val="00E122F3"/>
  </w:style>
  <w:style w:type="character" w:customStyle="1" w:styleId="4pt">
    <w:name w:val="Основной текст + Интервал 4 pt"/>
    <w:basedOn w:val="a4"/>
    <w:rsid w:val="00E122F3"/>
    <w:rPr>
      <w:spacing w:val="80"/>
    </w:rPr>
  </w:style>
  <w:style w:type="character" w:customStyle="1" w:styleId="7">
    <w:name w:val="Основной текст7"/>
    <w:basedOn w:val="a4"/>
    <w:rsid w:val="00E122F3"/>
  </w:style>
  <w:style w:type="character" w:customStyle="1" w:styleId="8">
    <w:name w:val="Основной текст8"/>
    <w:basedOn w:val="a4"/>
    <w:rsid w:val="00E122F3"/>
  </w:style>
  <w:style w:type="character" w:customStyle="1" w:styleId="9">
    <w:name w:val="Основной текст9"/>
    <w:basedOn w:val="a4"/>
    <w:rsid w:val="00E122F3"/>
  </w:style>
  <w:style w:type="paragraph" w:customStyle="1" w:styleId="30">
    <w:name w:val="Основной текст (3)"/>
    <w:basedOn w:val="a"/>
    <w:link w:val="3"/>
    <w:rsid w:val="00E122F3"/>
    <w:pPr>
      <w:shd w:val="clear" w:color="auto" w:fill="FFFFFF"/>
      <w:spacing w:before="420" w:after="300"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E122F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E122F3"/>
    <w:pPr>
      <w:shd w:val="clear" w:color="auto" w:fill="FFFFFF"/>
      <w:spacing w:before="300" w:after="72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122F3"/>
    <w:pPr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0">
    <w:name w:val="Основной текст10"/>
    <w:basedOn w:val="a"/>
    <w:link w:val="a4"/>
    <w:rsid w:val="00E122F3"/>
    <w:pPr>
      <w:shd w:val="clear" w:color="auto" w:fill="FFFFFF"/>
      <w:spacing w:before="300" w:after="300" w:line="365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241BA0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241BA0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6">
    <w:name w:val="Основной текст Знак"/>
    <w:basedOn w:val="a0"/>
    <w:link w:val="a5"/>
    <w:rsid w:val="00241BA0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Babenko\AppData\Local\Temp\FineReader10\media\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2020-12-10T07:15:00Z</dcterms:created>
  <dcterms:modified xsi:type="dcterms:W3CDTF">2020-12-10T07:16:00Z</dcterms:modified>
</cp:coreProperties>
</file>