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Единый перечень</w:t>
      </w:r>
      <w:r w:rsidRPr="006F68CB">
        <w:rPr>
          <w:rFonts w:ascii="Arial" w:hAnsi="Arial" w:cs="Arial"/>
          <w:b/>
          <w:bCs/>
          <w:color w:val="26282F"/>
          <w:sz w:val="24"/>
          <w:szCs w:val="24"/>
        </w:rPr>
        <w:br/>
        <w:t>товаров, подлежащих санитарно-эпидемиологическому надзору (контролю) на таможенной границе и таможенной территории таможенного союза</w:t>
      </w:r>
      <w:r w:rsidRPr="006F68CB">
        <w:rPr>
          <w:rFonts w:ascii="Arial" w:hAnsi="Arial" w:cs="Arial"/>
          <w:b/>
          <w:bCs/>
          <w:color w:val="26282F"/>
          <w:sz w:val="24"/>
          <w:szCs w:val="24"/>
        </w:rPr>
        <w:br/>
        <w:t xml:space="preserve">(утв. </w:t>
      </w:r>
      <w:hyperlink w:anchor="sub_0" w:history="1">
        <w:r w:rsidRPr="006F68CB">
          <w:rPr>
            <w:rFonts w:ascii="Arial" w:hAnsi="Arial" w:cs="Arial"/>
            <w:color w:val="106BBE"/>
            <w:sz w:val="24"/>
            <w:szCs w:val="24"/>
          </w:rPr>
          <w:t>решением</w:t>
        </w:r>
      </w:hyperlink>
      <w:r w:rsidRPr="006F68CB">
        <w:rPr>
          <w:rFonts w:ascii="Arial" w:hAnsi="Arial" w:cs="Arial"/>
          <w:b/>
          <w:bCs/>
          <w:color w:val="26282F"/>
          <w:sz w:val="24"/>
          <w:szCs w:val="24"/>
        </w:rPr>
        <w:t xml:space="preserve"> Комиссии таможенного союза от 28 мая 2010 г. N 299)</w:t>
      </w:r>
    </w:p>
    <w:p w:rsidR="006F68CB" w:rsidRPr="006F68CB" w:rsidRDefault="006F68CB" w:rsidP="006F68CB">
      <w:pPr>
        <w:autoSpaceDE w:val="0"/>
        <w:autoSpaceDN w:val="0"/>
        <w:adjustRightInd w:val="0"/>
        <w:spacing w:after="0" w:line="240" w:lineRule="auto"/>
        <w:ind w:firstLine="720"/>
        <w:jc w:val="both"/>
        <w:rPr>
          <w:rFonts w:ascii="Arial" w:hAnsi="Arial" w:cs="Arial"/>
          <w:b/>
          <w:bCs/>
          <w:color w:val="353842"/>
          <w:sz w:val="18"/>
          <w:szCs w:val="18"/>
        </w:rPr>
      </w:pPr>
      <w:r w:rsidRPr="006F68CB">
        <w:rPr>
          <w:rFonts w:ascii="Arial" w:hAnsi="Arial" w:cs="Arial"/>
          <w:b/>
          <w:bCs/>
          <w:color w:val="353842"/>
          <w:sz w:val="18"/>
          <w:szCs w:val="18"/>
        </w:rPr>
        <w:t>С изменениями и дополнениями от:</w:t>
      </w:r>
    </w:p>
    <w:p w:rsidR="006F68CB" w:rsidRPr="006F68CB" w:rsidRDefault="006F68CB" w:rsidP="006F68CB">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6F68CB">
        <w:rPr>
          <w:rFonts w:ascii="Arial" w:hAnsi="Arial" w:cs="Arial"/>
          <w:color w:val="353842"/>
          <w:sz w:val="18"/>
          <w:szCs w:val="18"/>
          <w:shd w:val="clear" w:color="auto" w:fill="EAEFED"/>
        </w:rPr>
        <w:t>17 августа, 20 сентября, 14 октября, 18 ноября 2010 г., 2 марта, 18 октября, 9 декабря 2011 г., 15 июня, 20 июля, 24 августа, 17 декабря 2012 г.</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1000"/>
      <w:r w:rsidRPr="006F68CB">
        <w:rPr>
          <w:rFonts w:ascii="Arial" w:hAnsi="Arial" w:cs="Arial"/>
          <w:b/>
          <w:bCs/>
          <w:color w:val="26282F"/>
          <w:sz w:val="24"/>
          <w:szCs w:val="24"/>
        </w:rPr>
        <w:t>Раздел I. Перечень товаров, подлежащих санитарно-эпидемиологическому надзору (контролю)</w:t>
      </w:r>
    </w:p>
    <w:bookmarkEnd w:id="0"/>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11001"/>
      <w:r w:rsidRPr="006F68CB">
        <w:rPr>
          <w:rFonts w:ascii="Arial" w:hAnsi="Arial" w:cs="Arial"/>
          <w:color w:val="000000"/>
          <w:sz w:val="16"/>
          <w:szCs w:val="16"/>
          <w:shd w:val="clear" w:color="auto" w:fill="F0F0F0"/>
        </w:rPr>
        <w:t>Информация об изменениях:</w:t>
      </w:r>
    </w:p>
    <w:bookmarkStart w:id="2" w:name="sub_62214520"/>
    <w:bookmarkEnd w:id="1"/>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"garantF1://12083661.1001"</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2 марта 2011 г. N 566 в пункт 1 внесены изменения</w:t>
      </w:r>
    </w:p>
    <w:bookmarkEnd w:id="2"/>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"garantF1://5535027.11001"</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1. Пищевые продукты (продукты в натуральном или переработанном виде, употребляемые человеком в пищу), в том числе полученные с использованием генно-инженерно-модифицированных (трансгенных) организмов (из следующих групп единой Товарной номенклатуры внешнеэкономической деятельности таможенного союза (ТН ВЭД ТС): </w:t>
      </w:r>
      <w:hyperlink r:id="rId6" w:history="1">
        <w:r w:rsidRPr="006F68CB">
          <w:rPr>
            <w:rFonts w:ascii="Arial" w:hAnsi="Arial" w:cs="Arial"/>
            <w:color w:val="106BBE"/>
            <w:sz w:val="24"/>
            <w:szCs w:val="24"/>
          </w:rPr>
          <w:t>02-05</w:t>
        </w:r>
      </w:hyperlink>
      <w:r w:rsidRPr="006F68CB">
        <w:rPr>
          <w:rFonts w:ascii="Arial" w:hAnsi="Arial" w:cs="Arial"/>
          <w:sz w:val="24"/>
          <w:szCs w:val="24"/>
        </w:rPr>
        <w:t xml:space="preserve">, </w:t>
      </w:r>
      <w:hyperlink r:id="rId7" w:history="1">
        <w:r w:rsidRPr="006F68CB">
          <w:rPr>
            <w:rFonts w:ascii="Arial" w:hAnsi="Arial" w:cs="Arial"/>
            <w:color w:val="106BBE"/>
            <w:sz w:val="24"/>
            <w:szCs w:val="24"/>
          </w:rPr>
          <w:t>07-25</w:t>
        </w:r>
      </w:hyperlink>
      <w:r w:rsidRPr="006F68CB">
        <w:rPr>
          <w:rFonts w:ascii="Arial" w:hAnsi="Arial" w:cs="Arial"/>
          <w:sz w:val="24"/>
          <w:szCs w:val="24"/>
        </w:rPr>
        <w:t xml:space="preserve">, </w:t>
      </w:r>
      <w:hyperlink r:id="rId8" w:history="1">
        <w:r w:rsidRPr="006F68CB">
          <w:rPr>
            <w:rFonts w:ascii="Arial" w:hAnsi="Arial" w:cs="Arial"/>
            <w:color w:val="106BBE"/>
            <w:sz w:val="24"/>
            <w:szCs w:val="24"/>
          </w:rPr>
          <w:t>27-29</w:t>
        </w:r>
      </w:hyperlink>
      <w:r w:rsidRPr="006F68CB">
        <w:rPr>
          <w:rFonts w:ascii="Arial" w:hAnsi="Arial" w:cs="Arial"/>
          <w:sz w:val="24"/>
          <w:szCs w:val="24"/>
        </w:rPr>
        <w:t xml:space="preserve">, </w:t>
      </w:r>
      <w:hyperlink r:id="rId9" w:history="1">
        <w:r w:rsidRPr="006F68CB">
          <w:rPr>
            <w:rFonts w:ascii="Arial" w:hAnsi="Arial" w:cs="Arial"/>
            <w:color w:val="106BBE"/>
            <w:sz w:val="24"/>
            <w:szCs w:val="24"/>
          </w:rPr>
          <w:t>32-34</w:t>
        </w:r>
      </w:hyperlink>
      <w:r w:rsidRPr="006F68CB">
        <w:rPr>
          <w:rFonts w:ascii="Arial" w:hAnsi="Arial" w:cs="Arial"/>
          <w:sz w:val="24"/>
          <w:szCs w:val="24"/>
        </w:rPr>
        <w:t xml:space="preserve">, </w:t>
      </w:r>
      <w:hyperlink r:id="rId10" w:history="1">
        <w:r w:rsidRPr="006F68CB">
          <w:rPr>
            <w:rFonts w:ascii="Arial" w:hAnsi="Arial" w:cs="Arial"/>
            <w:color w:val="106BBE"/>
            <w:sz w:val="24"/>
            <w:szCs w:val="24"/>
          </w:rPr>
          <w:t>35</w:t>
        </w:r>
      </w:hyperlink>
      <w:r w:rsidRPr="006F68CB">
        <w:rPr>
          <w:rFonts w:ascii="Arial" w:hAnsi="Arial" w:cs="Arial"/>
          <w:sz w:val="24"/>
          <w:szCs w:val="24"/>
        </w:rPr>
        <w:t>).</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11002"/>
      <w:r w:rsidRPr="006F68CB">
        <w:rPr>
          <w:rFonts w:ascii="Arial" w:hAnsi="Arial" w:cs="Arial"/>
          <w:color w:val="000000"/>
          <w:sz w:val="16"/>
          <w:szCs w:val="16"/>
          <w:shd w:val="clear" w:color="auto" w:fill="F0F0F0"/>
        </w:rPr>
        <w:t>Информация об изменениях:</w:t>
      </w:r>
    </w:p>
    <w:bookmarkStart w:id="4" w:name="sub_62215116"/>
    <w:bookmarkEnd w:id="3"/>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"garantF1://12091108.1001"</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18 октября 2011 г. N 828 в пункт 2 внесены изменения</w:t>
      </w:r>
    </w:p>
    <w:bookmarkEnd w:id="4"/>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"garantF1://58062803.11002"</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2. Товары для детей: игры и игрушки, постельное белье, одежда, обувь, учебные пособия, мебель, коляски, сумки (ранцы, рюкзаки, портфели и т.п.), дневники и аналогичные изделия, тетради, прочие канцелярские товары из бумаги и картона, принадлежности канцелярские или школьные, искусственные полимерные и синтетические материалы для изготовления товаров детского ассортимента (из следующих групп ТН ВЭД ТС: </w:t>
      </w:r>
      <w:hyperlink r:id="rId11" w:history="1">
        <w:r w:rsidRPr="006F68CB">
          <w:rPr>
            <w:rFonts w:ascii="Arial" w:hAnsi="Arial" w:cs="Arial"/>
            <w:color w:val="106BBE"/>
            <w:sz w:val="24"/>
            <w:szCs w:val="24"/>
          </w:rPr>
          <w:t>32</w:t>
        </w:r>
      </w:hyperlink>
      <w:r w:rsidRPr="006F68CB">
        <w:rPr>
          <w:rFonts w:ascii="Arial" w:hAnsi="Arial" w:cs="Arial"/>
          <w:sz w:val="24"/>
          <w:szCs w:val="24"/>
        </w:rPr>
        <w:t xml:space="preserve">, </w:t>
      </w:r>
      <w:hyperlink r:id="rId12" w:history="1">
        <w:r w:rsidRPr="006F68CB">
          <w:rPr>
            <w:rFonts w:ascii="Arial" w:hAnsi="Arial" w:cs="Arial"/>
            <w:color w:val="106BBE"/>
            <w:sz w:val="24"/>
            <w:szCs w:val="24"/>
          </w:rPr>
          <w:t>34</w:t>
        </w:r>
      </w:hyperlink>
      <w:r w:rsidRPr="006F68CB">
        <w:rPr>
          <w:rFonts w:ascii="Arial" w:hAnsi="Arial" w:cs="Arial"/>
          <w:sz w:val="24"/>
          <w:szCs w:val="24"/>
        </w:rPr>
        <w:t xml:space="preserve">, </w:t>
      </w:r>
      <w:hyperlink r:id="rId13" w:history="1">
        <w:r w:rsidRPr="006F68CB">
          <w:rPr>
            <w:rFonts w:ascii="Arial" w:hAnsi="Arial" w:cs="Arial"/>
            <w:color w:val="106BBE"/>
            <w:sz w:val="24"/>
            <w:szCs w:val="24"/>
          </w:rPr>
          <w:t>39</w:t>
        </w:r>
      </w:hyperlink>
      <w:r w:rsidRPr="006F68CB">
        <w:rPr>
          <w:rFonts w:ascii="Arial" w:hAnsi="Arial" w:cs="Arial"/>
          <w:sz w:val="24"/>
          <w:szCs w:val="24"/>
        </w:rPr>
        <w:t xml:space="preserve">, </w:t>
      </w:r>
      <w:hyperlink r:id="rId14" w:history="1">
        <w:r w:rsidRPr="006F68CB">
          <w:rPr>
            <w:rFonts w:ascii="Arial" w:hAnsi="Arial" w:cs="Arial"/>
            <w:color w:val="106BBE"/>
            <w:sz w:val="24"/>
            <w:szCs w:val="24"/>
          </w:rPr>
          <w:t>40</w:t>
        </w:r>
      </w:hyperlink>
      <w:r w:rsidRPr="006F68CB">
        <w:rPr>
          <w:rFonts w:ascii="Arial" w:hAnsi="Arial" w:cs="Arial"/>
          <w:sz w:val="24"/>
          <w:szCs w:val="24"/>
        </w:rPr>
        <w:t xml:space="preserve">, </w:t>
      </w:r>
      <w:hyperlink r:id="rId15" w:history="1">
        <w:r w:rsidRPr="006F68CB">
          <w:rPr>
            <w:rFonts w:ascii="Arial" w:hAnsi="Arial" w:cs="Arial"/>
            <w:color w:val="106BBE"/>
            <w:sz w:val="24"/>
            <w:szCs w:val="24"/>
          </w:rPr>
          <w:t>42-44</w:t>
        </w:r>
      </w:hyperlink>
      <w:r w:rsidRPr="006F68CB">
        <w:rPr>
          <w:rFonts w:ascii="Arial" w:hAnsi="Arial" w:cs="Arial"/>
          <w:sz w:val="24"/>
          <w:szCs w:val="24"/>
        </w:rPr>
        <w:t xml:space="preserve">, </w:t>
      </w:r>
      <w:hyperlink r:id="rId16" w:history="1">
        <w:r w:rsidRPr="006F68CB">
          <w:rPr>
            <w:rFonts w:ascii="Arial" w:hAnsi="Arial" w:cs="Arial"/>
            <w:color w:val="106BBE"/>
            <w:sz w:val="24"/>
            <w:szCs w:val="24"/>
          </w:rPr>
          <w:t>46</w:t>
        </w:r>
      </w:hyperlink>
      <w:r w:rsidRPr="006F68CB">
        <w:rPr>
          <w:rFonts w:ascii="Arial" w:hAnsi="Arial" w:cs="Arial"/>
          <w:sz w:val="24"/>
          <w:szCs w:val="24"/>
        </w:rPr>
        <w:t xml:space="preserve">, </w:t>
      </w:r>
      <w:hyperlink r:id="rId17" w:history="1">
        <w:r w:rsidRPr="006F68CB">
          <w:rPr>
            <w:rFonts w:ascii="Arial" w:hAnsi="Arial" w:cs="Arial"/>
            <w:color w:val="106BBE"/>
            <w:sz w:val="24"/>
            <w:szCs w:val="24"/>
          </w:rPr>
          <w:t>48-56</w:t>
        </w:r>
      </w:hyperlink>
      <w:r w:rsidRPr="006F68CB">
        <w:rPr>
          <w:rFonts w:ascii="Arial" w:hAnsi="Arial" w:cs="Arial"/>
          <w:sz w:val="24"/>
          <w:szCs w:val="24"/>
        </w:rPr>
        <w:t xml:space="preserve">, </w:t>
      </w:r>
      <w:hyperlink r:id="rId18" w:history="1">
        <w:r w:rsidRPr="006F68CB">
          <w:rPr>
            <w:rFonts w:ascii="Arial" w:hAnsi="Arial" w:cs="Arial"/>
            <w:color w:val="106BBE"/>
            <w:sz w:val="24"/>
            <w:szCs w:val="24"/>
          </w:rPr>
          <w:t>60-65</w:t>
        </w:r>
      </w:hyperlink>
      <w:r w:rsidRPr="006F68CB">
        <w:rPr>
          <w:rFonts w:ascii="Arial" w:hAnsi="Arial" w:cs="Arial"/>
          <w:sz w:val="24"/>
          <w:szCs w:val="24"/>
        </w:rPr>
        <w:t xml:space="preserve">, </w:t>
      </w:r>
      <w:hyperlink r:id="rId19" w:history="1">
        <w:r w:rsidRPr="006F68CB">
          <w:rPr>
            <w:rFonts w:ascii="Arial" w:hAnsi="Arial" w:cs="Arial"/>
            <w:color w:val="106BBE"/>
            <w:sz w:val="24"/>
            <w:szCs w:val="24"/>
          </w:rPr>
          <w:t>87</w:t>
        </w:r>
      </w:hyperlink>
      <w:r w:rsidRPr="006F68CB">
        <w:rPr>
          <w:rFonts w:ascii="Arial" w:hAnsi="Arial" w:cs="Arial"/>
          <w:sz w:val="24"/>
          <w:szCs w:val="24"/>
        </w:rPr>
        <w:t xml:space="preserve">, </w:t>
      </w:r>
      <w:hyperlink r:id="rId20" w:history="1">
        <w:r w:rsidRPr="006F68CB">
          <w:rPr>
            <w:rFonts w:ascii="Arial" w:hAnsi="Arial" w:cs="Arial"/>
            <w:color w:val="106BBE"/>
            <w:sz w:val="24"/>
            <w:szCs w:val="24"/>
          </w:rPr>
          <w:t>94</w:t>
        </w:r>
      </w:hyperlink>
      <w:r w:rsidRPr="006F68CB">
        <w:rPr>
          <w:rFonts w:ascii="Arial" w:hAnsi="Arial" w:cs="Arial"/>
          <w:sz w:val="24"/>
          <w:szCs w:val="24"/>
        </w:rPr>
        <w:t xml:space="preserve">, </w:t>
      </w:r>
      <w:hyperlink r:id="rId21" w:history="1">
        <w:r w:rsidRPr="006F68CB">
          <w:rPr>
            <w:rFonts w:ascii="Arial" w:hAnsi="Arial" w:cs="Arial"/>
            <w:color w:val="106BBE"/>
            <w:sz w:val="24"/>
            <w:szCs w:val="24"/>
          </w:rPr>
          <w:t>95</w:t>
        </w:r>
      </w:hyperlink>
      <w:r w:rsidRPr="006F68CB">
        <w:rPr>
          <w:rFonts w:ascii="Arial" w:hAnsi="Arial" w:cs="Arial"/>
          <w:sz w:val="24"/>
          <w:szCs w:val="24"/>
        </w:rPr>
        <w:t>).</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11003"/>
      <w:r w:rsidRPr="006F68CB">
        <w:rPr>
          <w:rFonts w:ascii="Arial" w:hAnsi="Arial" w:cs="Arial"/>
          <w:color w:val="000000"/>
          <w:sz w:val="16"/>
          <w:szCs w:val="16"/>
          <w:shd w:val="clear" w:color="auto" w:fill="F0F0F0"/>
        </w:rPr>
        <w:t>Информация об изменениях:</w:t>
      </w:r>
    </w:p>
    <w:bookmarkStart w:id="6" w:name="sub_62216612"/>
    <w:bookmarkEnd w:id="5"/>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"garantF1://12091108.1021"</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18 октября 2011 г. N 828 в пункт 3 внесены изменения</w:t>
      </w:r>
    </w:p>
    <w:bookmarkEnd w:id="6"/>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"garantF1://58062803.11003"</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3. Материалы, оборудование, вещества, устройства, применяемые в сфере хозяйственно-питьевого водоснабжения и при очистке сточных вод, в плавательных бассейнах (из следующих групп ТН ВЭД ТС: </w:t>
      </w:r>
      <w:hyperlink r:id="rId22" w:history="1">
        <w:r w:rsidRPr="006F68CB">
          <w:rPr>
            <w:rFonts w:ascii="Arial" w:hAnsi="Arial" w:cs="Arial"/>
            <w:color w:val="106BBE"/>
            <w:sz w:val="24"/>
            <w:szCs w:val="24"/>
          </w:rPr>
          <w:t>25</w:t>
        </w:r>
      </w:hyperlink>
      <w:r w:rsidRPr="006F68CB">
        <w:rPr>
          <w:rFonts w:ascii="Arial" w:hAnsi="Arial" w:cs="Arial"/>
          <w:sz w:val="24"/>
          <w:szCs w:val="24"/>
        </w:rPr>
        <w:t xml:space="preserve">, </w:t>
      </w:r>
      <w:hyperlink r:id="rId23" w:history="1">
        <w:r w:rsidRPr="006F68CB">
          <w:rPr>
            <w:rFonts w:ascii="Arial" w:hAnsi="Arial" w:cs="Arial"/>
            <w:color w:val="106BBE"/>
            <w:sz w:val="24"/>
            <w:szCs w:val="24"/>
          </w:rPr>
          <w:t>38-40</w:t>
        </w:r>
      </w:hyperlink>
      <w:r w:rsidRPr="006F68CB">
        <w:rPr>
          <w:rFonts w:ascii="Arial" w:hAnsi="Arial" w:cs="Arial"/>
          <w:sz w:val="24"/>
          <w:szCs w:val="24"/>
        </w:rPr>
        <w:t xml:space="preserve">, </w:t>
      </w:r>
      <w:hyperlink r:id="rId24" w:history="1">
        <w:r w:rsidRPr="006F68CB">
          <w:rPr>
            <w:rFonts w:ascii="Arial" w:hAnsi="Arial" w:cs="Arial"/>
            <w:color w:val="106BBE"/>
            <w:sz w:val="24"/>
            <w:szCs w:val="24"/>
          </w:rPr>
          <w:t>48</w:t>
        </w:r>
      </w:hyperlink>
      <w:r w:rsidRPr="006F68CB">
        <w:rPr>
          <w:rFonts w:ascii="Arial" w:hAnsi="Arial" w:cs="Arial"/>
          <w:sz w:val="24"/>
          <w:szCs w:val="24"/>
        </w:rPr>
        <w:t xml:space="preserve">, </w:t>
      </w:r>
      <w:hyperlink r:id="rId25" w:history="1">
        <w:r w:rsidRPr="006F68CB">
          <w:rPr>
            <w:rFonts w:ascii="Arial" w:hAnsi="Arial" w:cs="Arial"/>
            <w:color w:val="106BBE"/>
            <w:sz w:val="24"/>
            <w:szCs w:val="24"/>
          </w:rPr>
          <w:t>84</w:t>
        </w:r>
      </w:hyperlink>
      <w:r w:rsidRPr="006F68CB">
        <w:rPr>
          <w:rFonts w:ascii="Arial" w:hAnsi="Arial" w:cs="Arial"/>
          <w:sz w:val="24"/>
          <w:szCs w:val="24"/>
        </w:rPr>
        <w:t xml:space="preserve">, </w:t>
      </w:r>
      <w:hyperlink r:id="rId26" w:history="1">
        <w:r w:rsidRPr="006F68CB">
          <w:rPr>
            <w:rFonts w:ascii="Arial" w:hAnsi="Arial" w:cs="Arial"/>
            <w:color w:val="106BBE"/>
            <w:sz w:val="24"/>
            <w:szCs w:val="24"/>
          </w:rPr>
          <w:t>85</w:t>
        </w:r>
      </w:hyperlink>
      <w:r w:rsidRPr="006F68CB">
        <w:rPr>
          <w:rFonts w:ascii="Arial" w:hAnsi="Arial" w:cs="Arial"/>
          <w:sz w:val="24"/>
          <w:szCs w:val="24"/>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7" w:name="sub_11004"/>
      <w:r w:rsidRPr="006F68CB">
        <w:rPr>
          <w:rFonts w:ascii="Arial" w:hAnsi="Arial" w:cs="Arial"/>
          <w:sz w:val="24"/>
          <w:szCs w:val="24"/>
        </w:rPr>
        <w:t xml:space="preserve">4. Парфюмерно-косметические средства, средства гигиены полости рта (из </w:t>
      </w:r>
      <w:hyperlink r:id="rId27" w:history="1">
        <w:r w:rsidRPr="006F68CB">
          <w:rPr>
            <w:rFonts w:ascii="Arial" w:hAnsi="Arial" w:cs="Arial"/>
            <w:color w:val="106BBE"/>
            <w:sz w:val="24"/>
            <w:szCs w:val="24"/>
          </w:rPr>
          <w:t>группы</w:t>
        </w:r>
      </w:hyperlink>
      <w:r w:rsidRPr="006F68CB">
        <w:rPr>
          <w:rFonts w:ascii="Arial" w:hAnsi="Arial" w:cs="Arial"/>
          <w:sz w:val="24"/>
          <w:szCs w:val="24"/>
        </w:rPr>
        <w:t xml:space="preserve"> ТН ВЭД ТС 33).</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11005"/>
      <w:bookmarkEnd w:id="7"/>
      <w:r w:rsidRPr="006F68CB">
        <w:rPr>
          <w:rFonts w:ascii="Arial" w:hAnsi="Arial" w:cs="Arial"/>
          <w:color w:val="000000"/>
          <w:sz w:val="16"/>
          <w:szCs w:val="16"/>
          <w:shd w:val="clear" w:color="auto" w:fill="F0F0F0"/>
        </w:rPr>
        <w:t>Информация об изменениях:</w:t>
      </w:r>
    </w:p>
    <w:bookmarkStart w:id="9" w:name="sub_62239916"/>
    <w:bookmarkEnd w:id="8"/>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"garantF1://12083661.1002"</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2 марта 2011 г. N 566 в пункт 5 внесены изменения</w:t>
      </w:r>
    </w:p>
    <w:bookmarkEnd w:id="9"/>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"garantF1://5535027.11005"</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5. Химическая и нефтехимическая продукция производственного назначения, товары бытовой химии, лакокрасочные материалы (из следующих групп ТН ВЭД ТС: </w:t>
      </w:r>
      <w:hyperlink r:id="rId28" w:history="1">
        <w:r w:rsidRPr="006F68CB">
          <w:rPr>
            <w:rFonts w:ascii="Arial" w:hAnsi="Arial" w:cs="Arial"/>
            <w:color w:val="106BBE"/>
            <w:sz w:val="24"/>
            <w:szCs w:val="24"/>
          </w:rPr>
          <w:t>32-34</w:t>
        </w:r>
      </w:hyperlink>
      <w:r w:rsidRPr="006F68CB">
        <w:rPr>
          <w:rFonts w:ascii="Arial" w:hAnsi="Arial" w:cs="Arial"/>
          <w:sz w:val="24"/>
          <w:szCs w:val="24"/>
        </w:rPr>
        <w:t xml:space="preserve">, </w:t>
      </w:r>
      <w:hyperlink r:id="rId29" w:history="1">
        <w:r w:rsidRPr="006F68CB">
          <w:rPr>
            <w:rFonts w:ascii="Arial" w:hAnsi="Arial" w:cs="Arial"/>
            <w:color w:val="106BBE"/>
            <w:sz w:val="24"/>
            <w:szCs w:val="24"/>
          </w:rPr>
          <w:t>38</w:t>
        </w:r>
      </w:hyperlink>
      <w:r w:rsidRPr="006F68CB">
        <w:rPr>
          <w:rFonts w:ascii="Arial" w:hAnsi="Arial" w:cs="Arial"/>
          <w:sz w:val="24"/>
          <w:szCs w:val="24"/>
        </w:rPr>
        <w:t>).</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11006"/>
      <w:r w:rsidRPr="006F68CB">
        <w:rPr>
          <w:rFonts w:ascii="Arial" w:hAnsi="Arial" w:cs="Arial"/>
          <w:color w:val="000000"/>
          <w:sz w:val="16"/>
          <w:szCs w:val="16"/>
          <w:shd w:val="clear" w:color="auto" w:fill="F0F0F0"/>
        </w:rPr>
        <w:t>Информация об изменениях:</w:t>
      </w:r>
    </w:p>
    <w:bookmarkStart w:id="11" w:name="sub_62239168"/>
    <w:bookmarkEnd w:id="10"/>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lastRenderedPageBreak/>
        <w:fldChar w:fldCharType="begin"/>
      </w:r>
      <w:r w:rsidRPr="006F68CB">
        <w:rPr>
          <w:rFonts w:ascii="Arial" w:hAnsi="Arial" w:cs="Arial"/>
          <w:i/>
          <w:iCs/>
          <w:color w:val="353842"/>
          <w:sz w:val="24"/>
          <w:szCs w:val="24"/>
          <w:shd w:val="clear" w:color="auto" w:fill="F0F0F0"/>
        </w:rPr>
        <w:instrText>HYPERLINK "garantF1://12091108.1022"</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18 октября 2011 г. N 828 в пункт 6 внесены изменения</w:t>
      </w:r>
    </w:p>
    <w:bookmarkEnd w:id="11"/>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"garantF1://58062803.11006"</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6. Полимерные, синтетические и иные материалы, предназначенные для применения в строительстве, на транспорте, а также для изготовления мебели и других предметов домашнего обихода; мебель; текстильные швейные и трикотажные материалы, содержащие химические волокна и текстильные вспомогательные вещества; искусственные и синтетические кожи и текстильные материалы для изготовления одежды и обуви (из следующих групп ТН ВЭД ТС: </w:t>
      </w:r>
      <w:hyperlink r:id="rId30" w:history="1">
        <w:r w:rsidRPr="006F68CB">
          <w:rPr>
            <w:rFonts w:ascii="Arial" w:hAnsi="Arial" w:cs="Arial"/>
            <w:color w:val="106BBE"/>
            <w:sz w:val="24"/>
            <w:szCs w:val="24"/>
          </w:rPr>
          <w:t>32</w:t>
        </w:r>
      </w:hyperlink>
      <w:r w:rsidRPr="006F68CB">
        <w:rPr>
          <w:rFonts w:ascii="Arial" w:hAnsi="Arial" w:cs="Arial"/>
          <w:sz w:val="24"/>
          <w:szCs w:val="24"/>
        </w:rPr>
        <w:t xml:space="preserve">, </w:t>
      </w:r>
      <w:hyperlink r:id="rId31" w:history="1">
        <w:r w:rsidRPr="006F68CB">
          <w:rPr>
            <w:rFonts w:ascii="Arial" w:hAnsi="Arial" w:cs="Arial"/>
            <w:color w:val="106BBE"/>
            <w:sz w:val="24"/>
            <w:szCs w:val="24"/>
          </w:rPr>
          <w:t>39</w:t>
        </w:r>
      </w:hyperlink>
      <w:r w:rsidRPr="006F68CB">
        <w:rPr>
          <w:rFonts w:ascii="Arial" w:hAnsi="Arial" w:cs="Arial"/>
          <w:sz w:val="24"/>
          <w:szCs w:val="24"/>
        </w:rPr>
        <w:t xml:space="preserve">, </w:t>
      </w:r>
      <w:hyperlink r:id="rId32" w:history="1">
        <w:r w:rsidRPr="006F68CB">
          <w:rPr>
            <w:rFonts w:ascii="Arial" w:hAnsi="Arial" w:cs="Arial"/>
            <w:color w:val="106BBE"/>
            <w:sz w:val="24"/>
            <w:szCs w:val="24"/>
          </w:rPr>
          <w:t>40</w:t>
        </w:r>
      </w:hyperlink>
      <w:r w:rsidRPr="006F68CB">
        <w:rPr>
          <w:rFonts w:ascii="Arial" w:hAnsi="Arial" w:cs="Arial"/>
          <w:sz w:val="24"/>
          <w:szCs w:val="24"/>
        </w:rPr>
        <w:t xml:space="preserve">, </w:t>
      </w:r>
      <w:hyperlink r:id="rId33" w:history="1">
        <w:r w:rsidRPr="006F68CB">
          <w:rPr>
            <w:rFonts w:ascii="Arial" w:hAnsi="Arial" w:cs="Arial"/>
            <w:color w:val="106BBE"/>
            <w:sz w:val="24"/>
            <w:szCs w:val="24"/>
          </w:rPr>
          <w:t>42-46</w:t>
        </w:r>
      </w:hyperlink>
      <w:r w:rsidRPr="006F68CB">
        <w:rPr>
          <w:rFonts w:ascii="Arial" w:hAnsi="Arial" w:cs="Arial"/>
          <w:sz w:val="24"/>
          <w:szCs w:val="24"/>
        </w:rPr>
        <w:t xml:space="preserve">, </w:t>
      </w:r>
      <w:hyperlink r:id="rId34" w:history="1">
        <w:r w:rsidRPr="006F68CB">
          <w:rPr>
            <w:rFonts w:ascii="Arial" w:hAnsi="Arial" w:cs="Arial"/>
            <w:color w:val="106BBE"/>
            <w:sz w:val="24"/>
            <w:szCs w:val="24"/>
          </w:rPr>
          <w:t>48</w:t>
        </w:r>
      </w:hyperlink>
      <w:r w:rsidRPr="006F68CB">
        <w:rPr>
          <w:rFonts w:ascii="Arial" w:hAnsi="Arial" w:cs="Arial"/>
          <w:sz w:val="24"/>
          <w:szCs w:val="24"/>
        </w:rPr>
        <w:t xml:space="preserve">, </w:t>
      </w:r>
      <w:hyperlink r:id="rId35" w:history="1">
        <w:r w:rsidRPr="006F68CB">
          <w:rPr>
            <w:rFonts w:ascii="Arial" w:hAnsi="Arial" w:cs="Arial"/>
            <w:color w:val="106BBE"/>
            <w:sz w:val="24"/>
            <w:szCs w:val="24"/>
          </w:rPr>
          <w:t>50-60</w:t>
        </w:r>
      </w:hyperlink>
      <w:r w:rsidRPr="006F68CB">
        <w:rPr>
          <w:rFonts w:ascii="Arial" w:hAnsi="Arial" w:cs="Arial"/>
          <w:sz w:val="24"/>
          <w:szCs w:val="24"/>
        </w:rPr>
        <w:t xml:space="preserve">, </w:t>
      </w:r>
      <w:hyperlink r:id="rId36" w:history="1">
        <w:r w:rsidRPr="006F68CB">
          <w:rPr>
            <w:rFonts w:ascii="Arial" w:hAnsi="Arial" w:cs="Arial"/>
            <w:color w:val="106BBE"/>
            <w:sz w:val="24"/>
            <w:szCs w:val="24"/>
          </w:rPr>
          <w:t>69</w:t>
        </w:r>
      </w:hyperlink>
      <w:r w:rsidRPr="006F68CB">
        <w:rPr>
          <w:rFonts w:ascii="Arial" w:hAnsi="Arial" w:cs="Arial"/>
          <w:sz w:val="24"/>
          <w:szCs w:val="24"/>
        </w:rPr>
        <w:t xml:space="preserve">, </w:t>
      </w:r>
      <w:hyperlink r:id="rId37" w:history="1">
        <w:r w:rsidRPr="006F68CB">
          <w:rPr>
            <w:rFonts w:ascii="Arial" w:hAnsi="Arial" w:cs="Arial"/>
            <w:color w:val="106BBE"/>
            <w:sz w:val="24"/>
            <w:szCs w:val="24"/>
          </w:rPr>
          <w:t>94</w:t>
        </w:r>
      </w:hyperlink>
      <w:r w:rsidRPr="006F68CB">
        <w:rPr>
          <w:rFonts w:ascii="Arial" w:hAnsi="Arial" w:cs="Arial"/>
          <w:sz w:val="24"/>
          <w:szCs w:val="24"/>
        </w:rPr>
        <w:t>).</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1007"/>
      <w:r w:rsidRPr="006F68CB">
        <w:rPr>
          <w:rFonts w:ascii="Arial" w:hAnsi="Arial" w:cs="Arial"/>
          <w:color w:val="000000"/>
          <w:sz w:val="16"/>
          <w:szCs w:val="16"/>
          <w:shd w:val="clear" w:color="auto" w:fill="F0F0F0"/>
        </w:rPr>
        <w:t>Информация об изменениях:</w:t>
      </w:r>
    </w:p>
    <w:bookmarkStart w:id="13" w:name="sub_62233528"/>
    <w:bookmarkEnd w:id="12"/>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"garantF1://12091108.1023"</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18 октября 2011 г. N 828 в пункт 7 внесены изменения</w:t>
      </w:r>
    </w:p>
    <w:bookmarkEnd w:id="13"/>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"garantF1://58062803.11007"</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7. Продукция машиностроения и приборостроения производственного, медицинского и бытового назначения, кроме запасных частей к транспортным средствам и бытовой технике (за исключением контактирующих с питьевой водой и пищевыми продуктами) (из следующих групп ТН ВЭД ТС: </w:t>
      </w:r>
      <w:hyperlink r:id="rId38" w:history="1">
        <w:r w:rsidRPr="006F68CB">
          <w:rPr>
            <w:rFonts w:ascii="Arial" w:hAnsi="Arial" w:cs="Arial"/>
            <w:color w:val="106BBE"/>
            <w:sz w:val="24"/>
            <w:szCs w:val="24"/>
          </w:rPr>
          <w:t>38</w:t>
        </w:r>
      </w:hyperlink>
      <w:r w:rsidRPr="006F68CB">
        <w:rPr>
          <w:rFonts w:ascii="Arial" w:hAnsi="Arial" w:cs="Arial"/>
          <w:sz w:val="24"/>
          <w:szCs w:val="24"/>
        </w:rPr>
        <w:t xml:space="preserve">, </w:t>
      </w:r>
      <w:hyperlink r:id="rId39" w:history="1">
        <w:r w:rsidRPr="006F68CB">
          <w:rPr>
            <w:rFonts w:ascii="Arial" w:hAnsi="Arial" w:cs="Arial"/>
            <w:color w:val="106BBE"/>
            <w:sz w:val="24"/>
            <w:szCs w:val="24"/>
          </w:rPr>
          <w:t>84</w:t>
        </w:r>
      </w:hyperlink>
      <w:r w:rsidRPr="006F68CB">
        <w:rPr>
          <w:rFonts w:ascii="Arial" w:hAnsi="Arial" w:cs="Arial"/>
          <w:sz w:val="24"/>
          <w:szCs w:val="24"/>
        </w:rPr>
        <w:t xml:space="preserve">, </w:t>
      </w:r>
      <w:hyperlink r:id="rId40" w:history="1">
        <w:r w:rsidRPr="006F68CB">
          <w:rPr>
            <w:rFonts w:ascii="Arial" w:hAnsi="Arial" w:cs="Arial"/>
            <w:color w:val="106BBE"/>
            <w:sz w:val="24"/>
            <w:szCs w:val="24"/>
          </w:rPr>
          <w:t>85</w:t>
        </w:r>
      </w:hyperlink>
      <w:r w:rsidRPr="006F68CB">
        <w:rPr>
          <w:rFonts w:ascii="Arial" w:hAnsi="Arial" w:cs="Arial"/>
          <w:sz w:val="24"/>
          <w:szCs w:val="24"/>
        </w:rPr>
        <w:t xml:space="preserve">, </w:t>
      </w:r>
      <w:hyperlink r:id="rId41" w:history="1">
        <w:r w:rsidRPr="006F68CB">
          <w:rPr>
            <w:rFonts w:ascii="Arial" w:hAnsi="Arial" w:cs="Arial"/>
            <w:color w:val="106BBE"/>
            <w:sz w:val="24"/>
            <w:szCs w:val="24"/>
          </w:rPr>
          <w:t>90</w:t>
        </w:r>
      </w:hyperlink>
      <w:r w:rsidRPr="006F68CB">
        <w:rPr>
          <w:rFonts w:ascii="Arial" w:hAnsi="Arial" w:cs="Arial"/>
          <w:sz w:val="24"/>
          <w:szCs w:val="24"/>
        </w:rPr>
        <w:t xml:space="preserve">, </w:t>
      </w:r>
      <w:hyperlink r:id="rId42" w:history="1">
        <w:r w:rsidRPr="006F68CB">
          <w:rPr>
            <w:rFonts w:ascii="Arial" w:hAnsi="Arial" w:cs="Arial"/>
            <w:color w:val="106BBE"/>
            <w:sz w:val="24"/>
            <w:szCs w:val="24"/>
          </w:rPr>
          <w:t>94</w:t>
        </w:r>
      </w:hyperlink>
      <w:r w:rsidRPr="006F68CB">
        <w:rPr>
          <w:rFonts w:ascii="Arial" w:hAnsi="Arial" w:cs="Arial"/>
          <w:sz w:val="24"/>
          <w:szCs w:val="24"/>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4" w:name="sub_11008"/>
      <w:r w:rsidRPr="006F68CB">
        <w:rPr>
          <w:rFonts w:ascii="Arial" w:hAnsi="Arial" w:cs="Arial"/>
          <w:sz w:val="24"/>
          <w:szCs w:val="24"/>
        </w:rPr>
        <w:t xml:space="preserve">8. Издательская продукция: учебные издания и пособия для общеобразовательных средних и высших учебных заведений, книжные и журнальные издания для детей и подростков (из следующих групп ТН ВЭД ТС: </w:t>
      </w:r>
      <w:hyperlink r:id="rId43" w:history="1">
        <w:r w:rsidRPr="006F68CB">
          <w:rPr>
            <w:rFonts w:ascii="Arial" w:hAnsi="Arial" w:cs="Arial"/>
            <w:color w:val="106BBE"/>
            <w:sz w:val="24"/>
            <w:szCs w:val="24"/>
          </w:rPr>
          <w:t>48</w:t>
        </w:r>
      </w:hyperlink>
      <w:r w:rsidRPr="006F68CB">
        <w:rPr>
          <w:rFonts w:ascii="Arial" w:hAnsi="Arial" w:cs="Arial"/>
          <w:sz w:val="24"/>
          <w:szCs w:val="24"/>
        </w:rPr>
        <w:t xml:space="preserve">, </w:t>
      </w:r>
      <w:hyperlink r:id="rId44" w:history="1">
        <w:r w:rsidRPr="006F68CB">
          <w:rPr>
            <w:rFonts w:ascii="Arial" w:hAnsi="Arial" w:cs="Arial"/>
            <w:color w:val="106BBE"/>
            <w:sz w:val="24"/>
            <w:szCs w:val="24"/>
          </w:rPr>
          <w:t>49</w:t>
        </w:r>
      </w:hyperlink>
      <w:r w:rsidRPr="006F68CB">
        <w:rPr>
          <w:rFonts w:ascii="Arial" w:hAnsi="Arial" w:cs="Arial"/>
          <w:sz w:val="24"/>
          <w:szCs w:val="24"/>
        </w:rPr>
        <w:t>).</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11009"/>
      <w:bookmarkEnd w:id="14"/>
      <w:r w:rsidRPr="006F68CB">
        <w:rPr>
          <w:rFonts w:ascii="Arial" w:hAnsi="Arial" w:cs="Arial"/>
          <w:color w:val="000000"/>
          <w:sz w:val="16"/>
          <w:szCs w:val="16"/>
          <w:shd w:val="clear" w:color="auto" w:fill="F0F0F0"/>
        </w:rPr>
        <w:t>Информация об изменениях:</w:t>
      </w:r>
    </w:p>
    <w:bookmarkStart w:id="16" w:name="sub_62235240"/>
    <w:bookmarkEnd w:id="15"/>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"garantF1://12091108.1024"</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18 октября 2011 г. N 828 в пункт 9 внесены изменения</w:t>
      </w:r>
    </w:p>
    <w:bookmarkEnd w:id="16"/>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"garantF1://58062803.11009"</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9. Изделия из натурального сырья, подвергающегося в процессе производства обработке (окраске, пропитке и т.д.) (из следующих групп ТН ВЭД ТС: </w:t>
      </w:r>
      <w:hyperlink r:id="rId45" w:history="1">
        <w:r w:rsidRPr="006F68CB">
          <w:rPr>
            <w:rFonts w:ascii="Arial" w:hAnsi="Arial" w:cs="Arial"/>
            <w:color w:val="106BBE"/>
            <w:sz w:val="24"/>
            <w:szCs w:val="24"/>
          </w:rPr>
          <w:t>25</w:t>
        </w:r>
      </w:hyperlink>
      <w:r w:rsidRPr="006F68CB">
        <w:rPr>
          <w:rFonts w:ascii="Arial" w:hAnsi="Arial" w:cs="Arial"/>
          <w:sz w:val="24"/>
          <w:szCs w:val="24"/>
        </w:rPr>
        <w:t xml:space="preserve">, </w:t>
      </w:r>
      <w:hyperlink r:id="rId46" w:history="1">
        <w:r w:rsidRPr="006F68CB">
          <w:rPr>
            <w:rFonts w:ascii="Arial" w:hAnsi="Arial" w:cs="Arial"/>
            <w:color w:val="106BBE"/>
            <w:sz w:val="24"/>
            <w:szCs w:val="24"/>
          </w:rPr>
          <w:t>43</w:t>
        </w:r>
      </w:hyperlink>
      <w:r w:rsidRPr="006F68CB">
        <w:rPr>
          <w:rFonts w:ascii="Arial" w:hAnsi="Arial" w:cs="Arial"/>
          <w:sz w:val="24"/>
          <w:szCs w:val="24"/>
        </w:rPr>
        <w:t xml:space="preserve">, </w:t>
      </w:r>
      <w:hyperlink r:id="rId47" w:history="1">
        <w:r w:rsidRPr="006F68CB">
          <w:rPr>
            <w:rFonts w:ascii="Arial" w:hAnsi="Arial" w:cs="Arial"/>
            <w:color w:val="106BBE"/>
            <w:sz w:val="24"/>
            <w:szCs w:val="24"/>
          </w:rPr>
          <w:t>44</w:t>
        </w:r>
      </w:hyperlink>
      <w:r w:rsidRPr="006F68CB">
        <w:rPr>
          <w:rFonts w:ascii="Arial" w:hAnsi="Arial" w:cs="Arial"/>
          <w:sz w:val="24"/>
          <w:szCs w:val="24"/>
        </w:rPr>
        <w:t xml:space="preserve">, </w:t>
      </w:r>
      <w:hyperlink r:id="rId48" w:history="1">
        <w:r w:rsidRPr="006F68CB">
          <w:rPr>
            <w:rFonts w:ascii="Arial" w:hAnsi="Arial" w:cs="Arial"/>
            <w:color w:val="106BBE"/>
            <w:sz w:val="24"/>
            <w:szCs w:val="24"/>
          </w:rPr>
          <w:t>46</w:t>
        </w:r>
      </w:hyperlink>
      <w:r w:rsidRPr="006F68CB">
        <w:rPr>
          <w:rFonts w:ascii="Arial" w:hAnsi="Arial" w:cs="Arial"/>
          <w:sz w:val="24"/>
          <w:szCs w:val="24"/>
        </w:rPr>
        <w:t xml:space="preserve">, </w:t>
      </w:r>
      <w:hyperlink r:id="rId49" w:history="1">
        <w:r w:rsidRPr="006F68CB">
          <w:rPr>
            <w:rFonts w:ascii="Arial" w:hAnsi="Arial" w:cs="Arial"/>
            <w:color w:val="106BBE"/>
            <w:sz w:val="24"/>
            <w:szCs w:val="24"/>
          </w:rPr>
          <w:t>50-53</w:t>
        </w:r>
      </w:hyperlink>
      <w:r w:rsidRPr="006F68CB">
        <w:rPr>
          <w:rFonts w:ascii="Arial" w:hAnsi="Arial" w:cs="Arial"/>
          <w:sz w:val="24"/>
          <w:szCs w:val="24"/>
        </w:rPr>
        <w:t>).</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1010"/>
      <w:r w:rsidRPr="006F68CB">
        <w:rPr>
          <w:rFonts w:ascii="Arial" w:hAnsi="Arial" w:cs="Arial"/>
          <w:color w:val="000000"/>
          <w:sz w:val="16"/>
          <w:szCs w:val="16"/>
          <w:shd w:val="clear" w:color="auto" w:fill="F0F0F0"/>
        </w:rPr>
        <w:t>Информация об изменениях:</w:t>
      </w:r>
    </w:p>
    <w:bookmarkStart w:id="18" w:name="sub_62236620"/>
    <w:bookmarkEnd w:id="17"/>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"garantF1://12091108.1025"</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18 октября 2011 г. N 828 в пункт 10 внесены изменения</w:t>
      </w:r>
    </w:p>
    <w:bookmarkEnd w:id="18"/>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"garantF1://58062803.11010"</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10. Материалы для изделий (изделия), контактирующих с кожей человека, одежда, обувь (из следующих групп ТН ВЭД ТС: </w:t>
      </w:r>
      <w:hyperlink r:id="rId50" w:history="1">
        <w:r w:rsidRPr="006F68CB">
          <w:rPr>
            <w:rFonts w:ascii="Arial" w:hAnsi="Arial" w:cs="Arial"/>
            <w:color w:val="106BBE"/>
            <w:sz w:val="24"/>
            <w:szCs w:val="24"/>
          </w:rPr>
          <w:t>30</w:t>
        </w:r>
      </w:hyperlink>
      <w:r w:rsidRPr="006F68CB">
        <w:rPr>
          <w:rFonts w:ascii="Arial" w:hAnsi="Arial" w:cs="Arial"/>
          <w:sz w:val="24"/>
          <w:szCs w:val="24"/>
        </w:rPr>
        <w:t xml:space="preserve">, </w:t>
      </w:r>
      <w:hyperlink r:id="rId51" w:history="1">
        <w:r w:rsidRPr="006F68CB">
          <w:rPr>
            <w:rFonts w:ascii="Arial" w:hAnsi="Arial" w:cs="Arial"/>
            <w:color w:val="106BBE"/>
            <w:sz w:val="24"/>
            <w:szCs w:val="24"/>
          </w:rPr>
          <w:t>39</w:t>
        </w:r>
      </w:hyperlink>
      <w:r w:rsidRPr="006F68CB">
        <w:rPr>
          <w:rFonts w:ascii="Arial" w:hAnsi="Arial" w:cs="Arial"/>
          <w:sz w:val="24"/>
          <w:szCs w:val="24"/>
        </w:rPr>
        <w:t xml:space="preserve">, </w:t>
      </w:r>
      <w:hyperlink r:id="rId52" w:history="1">
        <w:r w:rsidRPr="006F68CB">
          <w:rPr>
            <w:rFonts w:ascii="Arial" w:hAnsi="Arial" w:cs="Arial"/>
            <w:color w:val="106BBE"/>
            <w:sz w:val="24"/>
            <w:szCs w:val="24"/>
          </w:rPr>
          <w:t>40</w:t>
        </w:r>
      </w:hyperlink>
      <w:r w:rsidRPr="006F68CB">
        <w:rPr>
          <w:rFonts w:ascii="Arial" w:hAnsi="Arial" w:cs="Arial"/>
          <w:sz w:val="24"/>
          <w:szCs w:val="24"/>
        </w:rPr>
        <w:t xml:space="preserve">, </w:t>
      </w:r>
      <w:hyperlink r:id="rId53" w:history="1">
        <w:r w:rsidRPr="006F68CB">
          <w:rPr>
            <w:rFonts w:ascii="Arial" w:hAnsi="Arial" w:cs="Arial"/>
            <w:color w:val="106BBE"/>
            <w:sz w:val="24"/>
            <w:szCs w:val="24"/>
          </w:rPr>
          <w:t>42</w:t>
        </w:r>
      </w:hyperlink>
      <w:r w:rsidRPr="006F68CB">
        <w:rPr>
          <w:rFonts w:ascii="Arial" w:hAnsi="Arial" w:cs="Arial"/>
          <w:sz w:val="24"/>
          <w:szCs w:val="24"/>
        </w:rPr>
        <w:t xml:space="preserve">, </w:t>
      </w:r>
      <w:hyperlink r:id="rId54" w:history="1">
        <w:r w:rsidRPr="006F68CB">
          <w:rPr>
            <w:rFonts w:ascii="Arial" w:hAnsi="Arial" w:cs="Arial"/>
            <w:color w:val="106BBE"/>
            <w:sz w:val="24"/>
            <w:szCs w:val="24"/>
          </w:rPr>
          <w:t>43</w:t>
        </w:r>
      </w:hyperlink>
      <w:r w:rsidRPr="006F68CB">
        <w:rPr>
          <w:rFonts w:ascii="Arial" w:hAnsi="Arial" w:cs="Arial"/>
          <w:sz w:val="24"/>
          <w:szCs w:val="24"/>
        </w:rPr>
        <w:t xml:space="preserve">, </w:t>
      </w:r>
      <w:hyperlink r:id="rId55" w:history="1">
        <w:r w:rsidRPr="006F68CB">
          <w:rPr>
            <w:rFonts w:ascii="Arial" w:hAnsi="Arial" w:cs="Arial"/>
            <w:color w:val="106BBE"/>
            <w:sz w:val="24"/>
            <w:szCs w:val="24"/>
          </w:rPr>
          <w:t>48</w:t>
        </w:r>
      </w:hyperlink>
      <w:r w:rsidRPr="006F68CB">
        <w:rPr>
          <w:rFonts w:ascii="Arial" w:hAnsi="Arial" w:cs="Arial"/>
          <w:sz w:val="24"/>
          <w:szCs w:val="24"/>
        </w:rPr>
        <w:t xml:space="preserve">, </w:t>
      </w:r>
      <w:hyperlink r:id="rId56" w:history="1">
        <w:r w:rsidRPr="006F68CB">
          <w:rPr>
            <w:rFonts w:ascii="Arial" w:hAnsi="Arial" w:cs="Arial"/>
            <w:color w:val="106BBE"/>
            <w:sz w:val="24"/>
            <w:szCs w:val="24"/>
          </w:rPr>
          <w:t>50-65</w:t>
        </w:r>
      </w:hyperlink>
      <w:r w:rsidRPr="006F68CB">
        <w:rPr>
          <w:rFonts w:ascii="Arial" w:hAnsi="Arial" w:cs="Arial"/>
          <w:sz w:val="24"/>
          <w:szCs w:val="24"/>
        </w:rPr>
        <w:t xml:space="preserve">, </w:t>
      </w:r>
      <w:hyperlink r:id="rId57" w:history="1">
        <w:r w:rsidRPr="006F68CB">
          <w:rPr>
            <w:rFonts w:ascii="Arial" w:hAnsi="Arial" w:cs="Arial"/>
            <w:color w:val="106BBE"/>
            <w:sz w:val="24"/>
            <w:szCs w:val="24"/>
          </w:rPr>
          <w:t>67</w:t>
        </w:r>
      </w:hyperlink>
      <w:r w:rsidRPr="006F68CB">
        <w:rPr>
          <w:rFonts w:ascii="Arial" w:hAnsi="Arial" w:cs="Arial"/>
          <w:sz w:val="24"/>
          <w:szCs w:val="24"/>
        </w:rPr>
        <w:t xml:space="preserve">, </w:t>
      </w:r>
      <w:hyperlink r:id="rId58" w:history="1">
        <w:r w:rsidRPr="006F68CB">
          <w:rPr>
            <w:rFonts w:ascii="Arial" w:hAnsi="Arial" w:cs="Arial"/>
            <w:color w:val="106BBE"/>
            <w:sz w:val="24"/>
            <w:szCs w:val="24"/>
          </w:rPr>
          <w:t>68</w:t>
        </w:r>
      </w:hyperlink>
      <w:r w:rsidRPr="006F68CB">
        <w:rPr>
          <w:rFonts w:ascii="Arial" w:hAnsi="Arial" w:cs="Arial"/>
          <w:sz w:val="24"/>
          <w:szCs w:val="24"/>
        </w:rPr>
        <w:t xml:space="preserve">, </w:t>
      </w:r>
      <w:hyperlink r:id="rId59" w:history="1">
        <w:r w:rsidRPr="006F68CB">
          <w:rPr>
            <w:rFonts w:ascii="Arial" w:hAnsi="Arial" w:cs="Arial"/>
            <w:color w:val="106BBE"/>
            <w:sz w:val="24"/>
            <w:szCs w:val="24"/>
          </w:rPr>
          <w:t>82</w:t>
        </w:r>
      </w:hyperlink>
      <w:r w:rsidRPr="006F68CB">
        <w:rPr>
          <w:rFonts w:ascii="Arial" w:hAnsi="Arial" w:cs="Arial"/>
          <w:sz w:val="24"/>
          <w:szCs w:val="24"/>
        </w:rPr>
        <w:t xml:space="preserve">, </w:t>
      </w:r>
      <w:hyperlink r:id="rId60" w:history="1">
        <w:r w:rsidRPr="006F68CB">
          <w:rPr>
            <w:rFonts w:ascii="Arial" w:hAnsi="Arial" w:cs="Arial"/>
            <w:color w:val="106BBE"/>
            <w:sz w:val="24"/>
            <w:szCs w:val="24"/>
          </w:rPr>
          <w:t>96</w:t>
        </w:r>
      </w:hyperlink>
      <w:r w:rsidRPr="006F68CB">
        <w:rPr>
          <w:rFonts w:ascii="Arial" w:hAnsi="Arial" w:cs="Arial"/>
          <w:sz w:val="24"/>
          <w:szCs w:val="24"/>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9" w:name="sub_11011"/>
      <w:r w:rsidRPr="006F68CB">
        <w:rPr>
          <w:rFonts w:ascii="Arial" w:hAnsi="Arial" w:cs="Arial"/>
          <w:sz w:val="24"/>
          <w:szCs w:val="24"/>
        </w:rPr>
        <w:t xml:space="preserve">11. Продукция, изделия, являющиеся источником ионизирующего излучения, в том числе генерирующего, а также изделия и товары, содержащие радиоактивные вещества (из следующих групп ТН ВЭД ТС: </w:t>
      </w:r>
      <w:hyperlink r:id="rId61" w:history="1">
        <w:r w:rsidRPr="006F68CB">
          <w:rPr>
            <w:rFonts w:ascii="Arial" w:hAnsi="Arial" w:cs="Arial"/>
            <w:color w:val="106BBE"/>
            <w:sz w:val="24"/>
            <w:szCs w:val="24"/>
          </w:rPr>
          <w:t>25</w:t>
        </w:r>
      </w:hyperlink>
      <w:r w:rsidRPr="006F68CB">
        <w:rPr>
          <w:rFonts w:ascii="Arial" w:hAnsi="Arial" w:cs="Arial"/>
          <w:sz w:val="24"/>
          <w:szCs w:val="24"/>
        </w:rPr>
        <w:t xml:space="preserve">, </w:t>
      </w:r>
      <w:hyperlink r:id="rId62" w:history="1">
        <w:r w:rsidRPr="006F68CB">
          <w:rPr>
            <w:rFonts w:ascii="Arial" w:hAnsi="Arial" w:cs="Arial"/>
            <w:color w:val="106BBE"/>
            <w:sz w:val="24"/>
            <w:szCs w:val="24"/>
          </w:rPr>
          <w:t>26</w:t>
        </w:r>
      </w:hyperlink>
      <w:r w:rsidRPr="006F68CB">
        <w:rPr>
          <w:rFonts w:ascii="Arial" w:hAnsi="Arial" w:cs="Arial"/>
          <w:sz w:val="24"/>
          <w:szCs w:val="24"/>
        </w:rPr>
        <w:t xml:space="preserve">, </w:t>
      </w:r>
      <w:hyperlink r:id="rId63" w:history="1">
        <w:r w:rsidRPr="006F68CB">
          <w:rPr>
            <w:rFonts w:ascii="Arial" w:hAnsi="Arial" w:cs="Arial"/>
            <w:color w:val="106BBE"/>
            <w:sz w:val="24"/>
            <w:szCs w:val="24"/>
          </w:rPr>
          <w:t>28</w:t>
        </w:r>
      </w:hyperlink>
      <w:r w:rsidRPr="006F68CB">
        <w:rPr>
          <w:rFonts w:ascii="Arial" w:hAnsi="Arial" w:cs="Arial"/>
          <w:sz w:val="24"/>
          <w:szCs w:val="24"/>
        </w:rPr>
        <w:t xml:space="preserve">, </w:t>
      </w:r>
      <w:hyperlink r:id="rId64" w:history="1">
        <w:r w:rsidRPr="006F68CB">
          <w:rPr>
            <w:rFonts w:ascii="Arial" w:hAnsi="Arial" w:cs="Arial"/>
            <w:color w:val="106BBE"/>
            <w:sz w:val="24"/>
            <w:szCs w:val="24"/>
          </w:rPr>
          <w:t>68</w:t>
        </w:r>
      </w:hyperlink>
      <w:r w:rsidRPr="006F68CB">
        <w:rPr>
          <w:rFonts w:ascii="Arial" w:hAnsi="Arial" w:cs="Arial"/>
          <w:sz w:val="24"/>
          <w:szCs w:val="24"/>
        </w:rPr>
        <w:t xml:space="preserve">, </w:t>
      </w:r>
      <w:hyperlink r:id="rId65" w:history="1">
        <w:r w:rsidRPr="006F68CB">
          <w:rPr>
            <w:rFonts w:ascii="Arial" w:hAnsi="Arial" w:cs="Arial"/>
            <w:color w:val="106BBE"/>
            <w:sz w:val="24"/>
            <w:szCs w:val="24"/>
          </w:rPr>
          <w:t>69</w:t>
        </w:r>
      </w:hyperlink>
      <w:r w:rsidRPr="006F68CB">
        <w:rPr>
          <w:rFonts w:ascii="Arial" w:hAnsi="Arial" w:cs="Arial"/>
          <w:sz w:val="24"/>
          <w:szCs w:val="24"/>
        </w:rPr>
        <w:t xml:space="preserve">, </w:t>
      </w:r>
      <w:hyperlink r:id="rId66" w:history="1">
        <w:r w:rsidRPr="006F68CB">
          <w:rPr>
            <w:rFonts w:ascii="Arial" w:hAnsi="Arial" w:cs="Arial"/>
            <w:color w:val="106BBE"/>
            <w:sz w:val="24"/>
            <w:szCs w:val="24"/>
          </w:rPr>
          <w:t>72</w:t>
        </w:r>
      </w:hyperlink>
      <w:r w:rsidRPr="006F68CB">
        <w:rPr>
          <w:rFonts w:ascii="Arial" w:hAnsi="Arial" w:cs="Arial"/>
          <w:sz w:val="24"/>
          <w:szCs w:val="24"/>
        </w:rPr>
        <w:t xml:space="preserve">, </w:t>
      </w:r>
      <w:hyperlink r:id="rId67" w:history="1">
        <w:r w:rsidRPr="006F68CB">
          <w:rPr>
            <w:rFonts w:ascii="Arial" w:hAnsi="Arial" w:cs="Arial"/>
            <w:color w:val="106BBE"/>
            <w:sz w:val="24"/>
            <w:szCs w:val="24"/>
          </w:rPr>
          <w:t>74-76</w:t>
        </w:r>
      </w:hyperlink>
      <w:r w:rsidRPr="006F68CB">
        <w:rPr>
          <w:rFonts w:ascii="Arial" w:hAnsi="Arial" w:cs="Arial"/>
          <w:sz w:val="24"/>
          <w:szCs w:val="24"/>
        </w:rPr>
        <w:t xml:space="preserve">, </w:t>
      </w:r>
      <w:hyperlink r:id="rId68" w:history="1">
        <w:r w:rsidRPr="006F68CB">
          <w:rPr>
            <w:rFonts w:ascii="Arial" w:hAnsi="Arial" w:cs="Arial"/>
            <w:color w:val="106BBE"/>
            <w:sz w:val="24"/>
            <w:szCs w:val="24"/>
          </w:rPr>
          <w:t>78-81</w:t>
        </w:r>
      </w:hyperlink>
      <w:r w:rsidRPr="006F68CB">
        <w:rPr>
          <w:rFonts w:ascii="Arial" w:hAnsi="Arial" w:cs="Arial"/>
          <w:sz w:val="24"/>
          <w:szCs w:val="24"/>
        </w:rPr>
        <w:t xml:space="preserve">, </w:t>
      </w:r>
      <w:hyperlink r:id="rId69" w:history="1">
        <w:r w:rsidRPr="006F68CB">
          <w:rPr>
            <w:rFonts w:ascii="Arial" w:hAnsi="Arial" w:cs="Arial"/>
            <w:color w:val="106BBE"/>
            <w:sz w:val="24"/>
            <w:szCs w:val="24"/>
          </w:rPr>
          <w:t>84</w:t>
        </w:r>
      </w:hyperlink>
      <w:r w:rsidRPr="006F68CB">
        <w:rPr>
          <w:rFonts w:ascii="Arial" w:hAnsi="Arial" w:cs="Arial"/>
          <w:sz w:val="24"/>
          <w:szCs w:val="24"/>
        </w:rPr>
        <w:t xml:space="preserve">, </w:t>
      </w:r>
      <w:hyperlink r:id="rId70" w:history="1">
        <w:r w:rsidRPr="006F68CB">
          <w:rPr>
            <w:rFonts w:ascii="Arial" w:hAnsi="Arial" w:cs="Arial"/>
            <w:color w:val="106BBE"/>
            <w:sz w:val="24"/>
            <w:szCs w:val="24"/>
          </w:rPr>
          <w:t>87</w:t>
        </w:r>
      </w:hyperlink>
      <w:r w:rsidRPr="006F68CB">
        <w:rPr>
          <w:rFonts w:ascii="Arial" w:hAnsi="Arial" w:cs="Arial"/>
          <w:sz w:val="24"/>
          <w:szCs w:val="24"/>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20" w:name="sub_11012"/>
      <w:bookmarkEnd w:id="19"/>
      <w:r w:rsidRPr="006F68CB">
        <w:rPr>
          <w:rFonts w:ascii="Arial" w:hAnsi="Arial" w:cs="Arial"/>
          <w:sz w:val="24"/>
          <w:szCs w:val="24"/>
        </w:rPr>
        <w:t xml:space="preserve">12. Строительное сырье и материалы, в которых гигиеническими нормативами регламентируется содержание радиоактивных веществ, в том числе производственные отходы для повторной переработки и использования в народном хозяйстве, лом черных и цветных металлов (металлолом) (из следующих групп ТН ВЭД ТС: </w:t>
      </w:r>
      <w:hyperlink r:id="rId71" w:history="1">
        <w:r w:rsidRPr="006F68CB">
          <w:rPr>
            <w:rFonts w:ascii="Arial" w:hAnsi="Arial" w:cs="Arial"/>
            <w:color w:val="106BBE"/>
            <w:sz w:val="24"/>
            <w:szCs w:val="24"/>
          </w:rPr>
          <w:t>25</w:t>
        </w:r>
      </w:hyperlink>
      <w:r w:rsidRPr="006F68CB">
        <w:rPr>
          <w:rFonts w:ascii="Arial" w:hAnsi="Arial" w:cs="Arial"/>
          <w:sz w:val="24"/>
          <w:szCs w:val="24"/>
        </w:rPr>
        <w:t xml:space="preserve">, </w:t>
      </w:r>
      <w:hyperlink r:id="rId72" w:history="1">
        <w:r w:rsidRPr="006F68CB">
          <w:rPr>
            <w:rFonts w:ascii="Arial" w:hAnsi="Arial" w:cs="Arial"/>
            <w:color w:val="106BBE"/>
            <w:sz w:val="24"/>
            <w:szCs w:val="24"/>
          </w:rPr>
          <w:t>26</w:t>
        </w:r>
      </w:hyperlink>
      <w:r w:rsidRPr="006F68CB">
        <w:rPr>
          <w:rFonts w:ascii="Arial" w:hAnsi="Arial" w:cs="Arial"/>
          <w:sz w:val="24"/>
          <w:szCs w:val="24"/>
        </w:rPr>
        <w:t xml:space="preserve">, </w:t>
      </w:r>
      <w:hyperlink r:id="rId73" w:history="1">
        <w:r w:rsidRPr="006F68CB">
          <w:rPr>
            <w:rFonts w:ascii="Arial" w:hAnsi="Arial" w:cs="Arial"/>
            <w:color w:val="106BBE"/>
            <w:sz w:val="24"/>
            <w:szCs w:val="24"/>
          </w:rPr>
          <w:t>28</w:t>
        </w:r>
      </w:hyperlink>
      <w:r w:rsidRPr="006F68CB">
        <w:rPr>
          <w:rFonts w:ascii="Arial" w:hAnsi="Arial" w:cs="Arial"/>
          <w:sz w:val="24"/>
          <w:szCs w:val="24"/>
        </w:rPr>
        <w:t xml:space="preserve">, </w:t>
      </w:r>
      <w:hyperlink r:id="rId74" w:history="1">
        <w:r w:rsidRPr="006F68CB">
          <w:rPr>
            <w:rFonts w:ascii="Arial" w:hAnsi="Arial" w:cs="Arial"/>
            <w:color w:val="106BBE"/>
            <w:sz w:val="24"/>
            <w:szCs w:val="24"/>
          </w:rPr>
          <w:t>68</w:t>
        </w:r>
      </w:hyperlink>
      <w:r w:rsidRPr="006F68CB">
        <w:rPr>
          <w:rFonts w:ascii="Arial" w:hAnsi="Arial" w:cs="Arial"/>
          <w:sz w:val="24"/>
          <w:szCs w:val="24"/>
        </w:rPr>
        <w:t xml:space="preserve">, </w:t>
      </w:r>
      <w:hyperlink r:id="rId75" w:history="1">
        <w:r w:rsidRPr="006F68CB">
          <w:rPr>
            <w:rFonts w:ascii="Arial" w:hAnsi="Arial" w:cs="Arial"/>
            <w:color w:val="106BBE"/>
            <w:sz w:val="24"/>
            <w:szCs w:val="24"/>
          </w:rPr>
          <w:t>69</w:t>
        </w:r>
      </w:hyperlink>
      <w:r w:rsidRPr="006F68CB">
        <w:rPr>
          <w:rFonts w:ascii="Arial" w:hAnsi="Arial" w:cs="Arial"/>
          <w:sz w:val="24"/>
          <w:szCs w:val="24"/>
        </w:rPr>
        <w:t xml:space="preserve">, </w:t>
      </w:r>
      <w:hyperlink r:id="rId76" w:history="1">
        <w:r w:rsidRPr="006F68CB">
          <w:rPr>
            <w:rFonts w:ascii="Arial" w:hAnsi="Arial" w:cs="Arial"/>
            <w:color w:val="106BBE"/>
            <w:sz w:val="24"/>
            <w:szCs w:val="24"/>
          </w:rPr>
          <w:t>72</w:t>
        </w:r>
      </w:hyperlink>
      <w:r w:rsidRPr="006F68CB">
        <w:rPr>
          <w:rFonts w:ascii="Arial" w:hAnsi="Arial" w:cs="Arial"/>
          <w:sz w:val="24"/>
          <w:szCs w:val="24"/>
        </w:rPr>
        <w:t xml:space="preserve">, </w:t>
      </w:r>
      <w:hyperlink r:id="rId77" w:history="1">
        <w:r w:rsidRPr="006F68CB">
          <w:rPr>
            <w:rFonts w:ascii="Arial" w:hAnsi="Arial" w:cs="Arial"/>
            <w:color w:val="106BBE"/>
            <w:sz w:val="24"/>
            <w:szCs w:val="24"/>
          </w:rPr>
          <w:t>74-76</w:t>
        </w:r>
      </w:hyperlink>
      <w:r w:rsidRPr="006F68CB">
        <w:rPr>
          <w:rFonts w:ascii="Arial" w:hAnsi="Arial" w:cs="Arial"/>
          <w:sz w:val="24"/>
          <w:szCs w:val="24"/>
        </w:rPr>
        <w:t xml:space="preserve">, </w:t>
      </w:r>
      <w:hyperlink r:id="rId78" w:history="1">
        <w:r w:rsidRPr="006F68CB">
          <w:rPr>
            <w:rFonts w:ascii="Arial" w:hAnsi="Arial" w:cs="Arial"/>
            <w:color w:val="106BBE"/>
            <w:sz w:val="24"/>
            <w:szCs w:val="24"/>
          </w:rPr>
          <w:t>78-81</w:t>
        </w:r>
      </w:hyperlink>
      <w:r w:rsidRPr="006F68CB">
        <w:rPr>
          <w:rFonts w:ascii="Arial" w:hAnsi="Arial" w:cs="Arial"/>
          <w:sz w:val="24"/>
          <w:szCs w:val="24"/>
        </w:rPr>
        <w:t xml:space="preserve">, </w:t>
      </w:r>
      <w:hyperlink r:id="rId79" w:history="1">
        <w:r w:rsidRPr="006F68CB">
          <w:rPr>
            <w:rFonts w:ascii="Arial" w:hAnsi="Arial" w:cs="Arial"/>
            <w:color w:val="106BBE"/>
            <w:sz w:val="24"/>
            <w:szCs w:val="24"/>
          </w:rPr>
          <w:t>84</w:t>
        </w:r>
      </w:hyperlink>
      <w:r w:rsidRPr="006F68CB">
        <w:rPr>
          <w:rFonts w:ascii="Arial" w:hAnsi="Arial" w:cs="Arial"/>
          <w:sz w:val="24"/>
          <w:szCs w:val="24"/>
        </w:rPr>
        <w:t xml:space="preserve">, </w:t>
      </w:r>
      <w:hyperlink r:id="rId80" w:history="1">
        <w:r w:rsidRPr="006F68CB">
          <w:rPr>
            <w:rFonts w:ascii="Arial" w:hAnsi="Arial" w:cs="Arial"/>
            <w:color w:val="106BBE"/>
            <w:sz w:val="24"/>
            <w:szCs w:val="24"/>
          </w:rPr>
          <w:t>87</w:t>
        </w:r>
      </w:hyperlink>
      <w:r w:rsidRPr="006F68CB">
        <w:rPr>
          <w:rFonts w:ascii="Arial" w:hAnsi="Arial" w:cs="Arial"/>
          <w:sz w:val="24"/>
          <w:szCs w:val="24"/>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21" w:name="sub_11013"/>
      <w:bookmarkEnd w:id="20"/>
      <w:r w:rsidRPr="006F68CB">
        <w:rPr>
          <w:rFonts w:ascii="Arial" w:hAnsi="Arial" w:cs="Arial"/>
          <w:sz w:val="24"/>
          <w:szCs w:val="24"/>
        </w:rPr>
        <w:t xml:space="preserve">13. Табачные изделия и табачное сырье (из </w:t>
      </w:r>
      <w:hyperlink r:id="rId81" w:history="1">
        <w:r w:rsidRPr="006F68CB">
          <w:rPr>
            <w:rFonts w:ascii="Arial" w:hAnsi="Arial" w:cs="Arial"/>
            <w:color w:val="106BBE"/>
            <w:sz w:val="24"/>
            <w:szCs w:val="24"/>
          </w:rPr>
          <w:t>группы</w:t>
        </w:r>
      </w:hyperlink>
      <w:r w:rsidRPr="006F68CB">
        <w:rPr>
          <w:rFonts w:ascii="Arial" w:hAnsi="Arial" w:cs="Arial"/>
          <w:sz w:val="24"/>
          <w:szCs w:val="24"/>
        </w:rPr>
        <w:t xml:space="preserve"> ТН ВЭД ТС 24).</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11014"/>
      <w:bookmarkEnd w:id="21"/>
      <w:r w:rsidRPr="006F68CB">
        <w:rPr>
          <w:rFonts w:ascii="Arial" w:hAnsi="Arial" w:cs="Arial"/>
          <w:color w:val="000000"/>
          <w:sz w:val="16"/>
          <w:szCs w:val="16"/>
          <w:shd w:val="clear" w:color="auto" w:fill="F0F0F0"/>
        </w:rPr>
        <w:t>Информация об изменениях:</w:t>
      </w:r>
    </w:p>
    <w:bookmarkStart w:id="23" w:name="sub_62290068"/>
    <w:bookmarkEnd w:id="22"/>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"garantF1://12091108.1026"</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18 октября 2011 г. N 828 в пункт 14 внесены изменения</w:t>
      </w:r>
    </w:p>
    <w:bookmarkEnd w:id="23"/>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"garantF1://58062803.11014"</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lastRenderedPageBreak/>
        <w:t xml:space="preserve">14. Средства индивидуальной защиты (из следующих групп ТН ВЭД ТС: </w:t>
      </w:r>
      <w:hyperlink r:id="rId82" w:history="1">
        <w:r w:rsidRPr="006F68CB">
          <w:rPr>
            <w:rFonts w:ascii="Arial" w:hAnsi="Arial" w:cs="Arial"/>
            <w:color w:val="106BBE"/>
            <w:sz w:val="24"/>
            <w:szCs w:val="24"/>
          </w:rPr>
          <w:t>39</w:t>
        </w:r>
      </w:hyperlink>
      <w:r w:rsidRPr="006F68CB">
        <w:rPr>
          <w:rFonts w:ascii="Arial" w:hAnsi="Arial" w:cs="Arial"/>
          <w:sz w:val="24"/>
          <w:szCs w:val="24"/>
        </w:rPr>
        <w:t xml:space="preserve">, </w:t>
      </w:r>
      <w:hyperlink r:id="rId83" w:history="1">
        <w:r w:rsidRPr="006F68CB">
          <w:rPr>
            <w:rFonts w:ascii="Arial" w:hAnsi="Arial" w:cs="Arial"/>
            <w:color w:val="106BBE"/>
            <w:sz w:val="24"/>
            <w:szCs w:val="24"/>
          </w:rPr>
          <w:t>40</w:t>
        </w:r>
      </w:hyperlink>
      <w:r w:rsidRPr="006F68CB">
        <w:rPr>
          <w:rFonts w:ascii="Arial" w:hAnsi="Arial" w:cs="Arial"/>
          <w:sz w:val="24"/>
          <w:szCs w:val="24"/>
        </w:rPr>
        <w:t xml:space="preserve">, </w:t>
      </w:r>
      <w:hyperlink r:id="rId84" w:history="1">
        <w:r w:rsidRPr="006F68CB">
          <w:rPr>
            <w:rFonts w:ascii="Arial" w:hAnsi="Arial" w:cs="Arial"/>
            <w:color w:val="106BBE"/>
            <w:sz w:val="24"/>
            <w:szCs w:val="24"/>
          </w:rPr>
          <w:t>64</w:t>
        </w:r>
      </w:hyperlink>
      <w:r w:rsidRPr="006F68CB">
        <w:rPr>
          <w:rFonts w:ascii="Arial" w:hAnsi="Arial" w:cs="Arial"/>
          <w:sz w:val="24"/>
          <w:szCs w:val="24"/>
        </w:rPr>
        <w:t xml:space="preserve">, </w:t>
      </w:r>
      <w:hyperlink r:id="rId85" w:history="1">
        <w:r w:rsidRPr="006F68CB">
          <w:rPr>
            <w:rFonts w:ascii="Arial" w:hAnsi="Arial" w:cs="Arial"/>
            <w:color w:val="106BBE"/>
            <w:sz w:val="24"/>
            <w:szCs w:val="24"/>
          </w:rPr>
          <w:t>65</w:t>
        </w:r>
      </w:hyperlink>
      <w:r w:rsidRPr="006F68CB">
        <w:rPr>
          <w:rFonts w:ascii="Arial" w:hAnsi="Arial" w:cs="Arial"/>
          <w:sz w:val="24"/>
          <w:szCs w:val="24"/>
        </w:rPr>
        <w:t xml:space="preserve">, </w:t>
      </w:r>
      <w:hyperlink r:id="rId86" w:history="1">
        <w:r w:rsidRPr="006F68CB">
          <w:rPr>
            <w:rFonts w:ascii="Arial" w:hAnsi="Arial" w:cs="Arial"/>
            <w:color w:val="106BBE"/>
            <w:sz w:val="24"/>
            <w:szCs w:val="24"/>
          </w:rPr>
          <w:t>90</w:t>
        </w:r>
      </w:hyperlink>
      <w:r w:rsidRPr="006F68CB">
        <w:rPr>
          <w:rFonts w:ascii="Arial" w:hAnsi="Arial" w:cs="Arial"/>
          <w:sz w:val="24"/>
          <w:szCs w:val="24"/>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24" w:name="sub_11015"/>
      <w:r w:rsidRPr="006F68CB">
        <w:rPr>
          <w:rFonts w:ascii="Arial" w:hAnsi="Arial" w:cs="Arial"/>
          <w:sz w:val="24"/>
          <w:szCs w:val="24"/>
        </w:rPr>
        <w:t xml:space="preserve">15. Пестициды и агрохимикаты (из следующих групп ТН ВЭД ТС: </w:t>
      </w:r>
      <w:hyperlink r:id="rId87" w:history="1">
        <w:r w:rsidRPr="006F68CB">
          <w:rPr>
            <w:rFonts w:ascii="Arial" w:hAnsi="Arial" w:cs="Arial"/>
            <w:color w:val="106BBE"/>
            <w:sz w:val="24"/>
            <w:szCs w:val="24"/>
          </w:rPr>
          <w:t>31</w:t>
        </w:r>
      </w:hyperlink>
      <w:r w:rsidRPr="006F68CB">
        <w:rPr>
          <w:rFonts w:ascii="Arial" w:hAnsi="Arial" w:cs="Arial"/>
          <w:sz w:val="24"/>
          <w:szCs w:val="24"/>
        </w:rPr>
        <w:t xml:space="preserve">, </w:t>
      </w:r>
      <w:hyperlink r:id="rId88" w:history="1">
        <w:r w:rsidRPr="006F68CB">
          <w:rPr>
            <w:rFonts w:ascii="Arial" w:hAnsi="Arial" w:cs="Arial"/>
            <w:color w:val="106BBE"/>
            <w:sz w:val="24"/>
            <w:szCs w:val="24"/>
          </w:rPr>
          <w:t>38</w:t>
        </w:r>
      </w:hyperlink>
      <w:r w:rsidRPr="006F68CB">
        <w:rPr>
          <w:rFonts w:ascii="Arial" w:hAnsi="Arial" w:cs="Arial"/>
          <w:sz w:val="24"/>
          <w:szCs w:val="24"/>
        </w:rPr>
        <w:t>).</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11016"/>
      <w:bookmarkEnd w:id="24"/>
      <w:r w:rsidRPr="006F68CB">
        <w:rPr>
          <w:rFonts w:ascii="Arial" w:hAnsi="Arial" w:cs="Arial"/>
          <w:color w:val="000000"/>
          <w:sz w:val="16"/>
          <w:szCs w:val="16"/>
          <w:shd w:val="clear" w:color="auto" w:fill="F0F0F0"/>
        </w:rPr>
        <w:t>Информация об изменениях:</w:t>
      </w:r>
    </w:p>
    <w:bookmarkStart w:id="26" w:name="sub_62290760"/>
    <w:bookmarkEnd w:id="25"/>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"garantF1://12091108.1027"</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18 октября 2011 г. N 828 в пункт 16 внесены изменения</w:t>
      </w:r>
    </w:p>
    <w:bookmarkEnd w:id="26"/>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"garantF1://58062803.11016"</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16. Материалы, изделия и оборудование, контактирующие с пищевыми продуктами (из следующих групп ТН ВЭД ТС: </w:t>
      </w:r>
      <w:hyperlink r:id="rId89" w:history="1">
        <w:r w:rsidRPr="006F68CB">
          <w:rPr>
            <w:rFonts w:ascii="Arial" w:hAnsi="Arial" w:cs="Arial"/>
            <w:color w:val="106BBE"/>
            <w:sz w:val="24"/>
            <w:szCs w:val="24"/>
          </w:rPr>
          <w:t>39</w:t>
        </w:r>
      </w:hyperlink>
      <w:r w:rsidRPr="006F68CB">
        <w:rPr>
          <w:rFonts w:ascii="Arial" w:hAnsi="Arial" w:cs="Arial"/>
          <w:sz w:val="24"/>
          <w:szCs w:val="24"/>
        </w:rPr>
        <w:t xml:space="preserve">, </w:t>
      </w:r>
      <w:hyperlink r:id="rId90" w:history="1">
        <w:r w:rsidRPr="006F68CB">
          <w:rPr>
            <w:rFonts w:ascii="Arial" w:hAnsi="Arial" w:cs="Arial"/>
            <w:color w:val="106BBE"/>
            <w:sz w:val="24"/>
            <w:szCs w:val="24"/>
          </w:rPr>
          <w:t>40</w:t>
        </w:r>
      </w:hyperlink>
      <w:r w:rsidRPr="006F68CB">
        <w:rPr>
          <w:rFonts w:ascii="Arial" w:hAnsi="Arial" w:cs="Arial"/>
          <w:sz w:val="24"/>
          <w:szCs w:val="24"/>
        </w:rPr>
        <w:t xml:space="preserve">, </w:t>
      </w:r>
      <w:hyperlink r:id="rId91" w:history="1">
        <w:r w:rsidRPr="006F68CB">
          <w:rPr>
            <w:rFonts w:ascii="Arial" w:hAnsi="Arial" w:cs="Arial"/>
            <w:color w:val="106BBE"/>
            <w:sz w:val="24"/>
            <w:szCs w:val="24"/>
          </w:rPr>
          <w:t>44-48</w:t>
        </w:r>
      </w:hyperlink>
      <w:r w:rsidRPr="006F68CB">
        <w:rPr>
          <w:rFonts w:ascii="Arial" w:hAnsi="Arial" w:cs="Arial"/>
          <w:sz w:val="24"/>
          <w:szCs w:val="24"/>
        </w:rPr>
        <w:t xml:space="preserve">, </w:t>
      </w:r>
      <w:hyperlink r:id="rId92" w:history="1">
        <w:r w:rsidRPr="006F68CB">
          <w:rPr>
            <w:rFonts w:ascii="Arial" w:hAnsi="Arial" w:cs="Arial"/>
            <w:color w:val="106BBE"/>
            <w:sz w:val="24"/>
            <w:szCs w:val="24"/>
          </w:rPr>
          <w:t>56</w:t>
        </w:r>
      </w:hyperlink>
      <w:r w:rsidRPr="006F68CB">
        <w:rPr>
          <w:rFonts w:ascii="Arial" w:hAnsi="Arial" w:cs="Arial"/>
          <w:sz w:val="24"/>
          <w:szCs w:val="24"/>
        </w:rPr>
        <w:t xml:space="preserve">, </w:t>
      </w:r>
      <w:hyperlink r:id="rId93" w:history="1">
        <w:r w:rsidRPr="006F68CB">
          <w:rPr>
            <w:rFonts w:ascii="Arial" w:hAnsi="Arial" w:cs="Arial"/>
            <w:color w:val="106BBE"/>
            <w:sz w:val="24"/>
            <w:szCs w:val="24"/>
          </w:rPr>
          <w:t>63</w:t>
        </w:r>
      </w:hyperlink>
      <w:r w:rsidRPr="006F68CB">
        <w:rPr>
          <w:rFonts w:ascii="Arial" w:hAnsi="Arial" w:cs="Arial"/>
          <w:sz w:val="24"/>
          <w:szCs w:val="24"/>
        </w:rPr>
        <w:t xml:space="preserve">, </w:t>
      </w:r>
      <w:hyperlink r:id="rId94" w:history="1">
        <w:r w:rsidRPr="006F68CB">
          <w:rPr>
            <w:rFonts w:ascii="Arial" w:hAnsi="Arial" w:cs="Arial"/>
            <w:color w:val="106BBE"/>
            <w:sz w:val="24"/>
            <w:szCs w:val="24"/>
          </w:rPr>
          <w:t>69</w:t>
        </w:r>
      </w:hyperlink>
      <w:r w:rsidRPr="006F68CB">
        <w:rPr>
          <w:rFonts w:ascii="Arial" w:hAnsi="Arial" w:cs="Arial"/>
          <w:sz w:val="24"/>
          <w:szCs w:val="24"/>
        </w:rPr>
        <w:t xml:space="preserve">, </w:t>
      </w:r>
      <w:hyperlink r:id="rId95" w:history="1">
        <w:r w:rsidRPr="006F68CB">
          <w:rPr>
            <w:rFonts w:ascii="Arial" w:hAnsi="Arial" w:cs="Arial"/>
            <w:color w:val="106BBE"/>
            <w:sz w:val="24"/>
            <w:szCs w:val="24"/>
          </w:rPr>
          <w:t>70</w:t>
        </w:r>
      </w:hyperlink>
      <w:r w:rsidRPr="006F68CB">
        <w:rPr>
          <w:rFonts w:ascii="Arial" w:hAnsi="Arial" w:cs="Arial"/>
          <w:sz w:val="24"/>
          <w:szCs w:val="24"/>
        </w:rPr>
        <w:t xml:space="preserve">, </w:t>
      </w:r>
      <w:hyperlink r:id="rId96" w:history="1">
        <w:r w:rsidRPr="006F68CB">
          <w:rPr>
            <w:rFonts w:ascii="Arial" w:hAnsi="Arial" w:cs="Arial"/>
            <w:color w:val="106BBE"/>
            <w:sz w:val="24"/>
            <w:szCs w:val="24"/>
          </w:rPr>
          <w:t>73</w:t>
        </w:r>
      </w:hyperlink>
      <w:r w:rsidRPr="006F68CB">
        <w:rPr>
          <w:rFonts w:ascii="Arial" w:hAnsi="Arial" w:cs="Arial"/>
          <w:sz w:val="24"/>
          <w:szCs w:val="24"/>
        </w:rPr>
        <w:t xml:space="preserve">, </w:t>
      </w:r>
      <w:hyperlink r:id="rId97" w:history="1">
        <w:r w:rsidRPr="006F68CB">
          <w:rPr>
            <w:rFonts w:ascii="Arial" w:hAnsi="Arial" w:cs="Arial"/>
            <w:color w:val="106BBE"/>
            <w:sz w:val="24"/>
            <w:szCs w:val="24"/>
          </w:rPr>
          <w:t>74</w:t>
        </w:r>
      </w:hyperlink>
      <w:r w:rsidRPr="006F68CB">
        <w:rPr>
          <w:rFonts w:ascii="Arial" w:hAnsi="Arial" w:cs="Arial"/>
          <w:sz w:val="24"/>
          <w:szCs w:val="24"/>
        </w:rPr>
        <w:t xml:space="preserve">, </w:t>
      </w:r>
      <w:hyperlink r:id="rId98" w:history="1">
        <w:r w:rsidRPr="006F68CB">
          <w:rPr>
            <w:rFonts w:ascii="Arial" w:hAnsi="Arial" w:cs="Arial"/>
            <w:color w:val="106BBE"/>
            <w:sz w:val="24"/>
            <w:szCs w:val="24"/>
          </w:rPr>
          <w:t>76</w:t>
        </w:r>
      </w:hyperlink>
      <w:r w:rsidRPr="006F68CB">
        <w:rPr>
          <w:rFonts w:ascii="Arial" w:hAnsi="Arial" w:cs="Arial"/>
          <w:sz w:val="24"/>
          <w:szCs w:val="24"/>
        </w:rPr>
        <w:t xml:space="preserve">, </w:t>
      </w:r>
      <w:hyperlink r:id="rId99" w:history="1">
        <w:r w:rsidRPr="006F68CB">
          <w:rPr>
            <w:rFonts w:ascii="Arial" w:hAnsi="Arial" w:cs="Arial"/>
            <w:color w:val="106BBE"/>
            <w:sz w:val="24"/>
            <w:szCs w:val="24"/>
          </w:rPr>
          <w:t>82</w:t>
        </w:r>
      </w:hyperlink>
      <w:r w:rsidRPr="006F68CB">
        <w:rPr>
          <w:rFonts w:ascii="Arial" w:hAnsi="Arial" w:cs="Arial"/>
          <w:sz w:val="24"/>
          <w:szCs w:val="24"/>
        </w:rPr>
        <w:t xml:space="preserve">, </w:t>
      </w:r>
      <w:hyperlink r:id="rId100" w:history="1">
        <w:r w:rsidRPr="006F68CB">
          <w:rPr>
            <w:rFonts w:ascii="Arial" w:hAnsi="Arial" w:cs="Arial"/>
            <w:color w:val="106BBE"/>
            <w:sz w:val="24"/>
            <w:szCs w:val="24"/>
          </w:rPr>
          <w:t>85</w:t>
        </w:r>
      </w:hyperlink>
      <w:r w:rsidRPr="006F68CB">
        <w:rPr>
          <w:rFonts w:ascii="Arial" w:hAnsi="Arial" w:cs="Arial"/>
          <w:sz w:val="24"/>
          <w:szCs w:val="24"/>
        </w:rPr>
        <w:t xml:space="preserve">, </w:t>
      </w:r>
      <w:hyperlink r:id="rId101" w:history="1">
        <w:r w:rsidRPr="006F68CB">
          <w:rPr>
            <w:rFonts w:ascii="Arial" w:hAnsi="Arial" w:cs="Arial"/>
            <w:color w:val="106BBE"/>
            <w:sz w:val="24"/>
            <w:szCs w:val="24"/>
          </w:rPr>
          <w:t>96</w:t>
        </w:r>
      </w:hyperlink>
      <w:r w:rsidRPr="006F68CB">
        <w:rPr>
          <w:rFonts w:ascii="Arial" w:hAnsi="Arial" w:cs="Arial"/>
          <w:sz w:val="24"/>
          <w:szCs w:val="24"/>
        </w:rPr>
        <w:t>).</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1017"/>
      <w:r w:rsidRPr="006F68CB">
        <w:rPr>
          <w:rFonts w:ascii="Arial" w:hAnsi="Arial" w:cs="Arial"/>
          <w:color w:val="000000"/>
          <w:sz w:val="16"/>
          <w:szCs w:val="16"/>
          <w:shd w:val="clear" w:color="auto" w:fill="F0F0F0"/>
        </w:rPr>
        <w:t>Информация об изменениях:</w:t>
      </w:r>
    </w:p>
    <w:bookmarkEnd w:id="27"/>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"garantF1://12091108.1028"</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Комиссии таможенного союза от 18 октября 2011 г. N 828 в пункт 17 внесены изменения</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 w:history="1">
        <w:r w:rsidRPr="006F68CB">
          <w:rPr>
            <w:rFonts w:ascii="Arial" w:hAnsi="Arial" w:cs="Arial"/>
            <w:i/>
            <w:iCs/>
            <w:color w:val="106BBE"/>
            <w:sz w:val="24"/>
            <w:szCs w:val="24"/>
            <w:shd w:val="clear" w:color="auto" w:fill="F0F0F0"/>
          </w:rPr>
          <w:t>См. текст пункта в предыдущей редакции</w:t>
        </w:r>
      </w:hyperlink>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17. Оборудование, материалы для воздухоподготовки, воздухоочистки и фильтрации (из следующих групп ТН ВЭД ТС: </w:t>
      </w:r>
      <w:hyperlink r:id="rId103" w:history="1">
        <w:r w:rsidRPr="006F68CB">
          <w:rPr>
            <w:rFonts w:ascii="Arial" w:hAnsi="Arial" w:cs="Arial"/>
            <w:color w:val="106BBE"/>
            <w:sz w:val="24"/>
            <w:szCs w:val="24"/>
          </w:rPr>
          <w:t>38-40</w:t>
        </w:r>
      </w:hyperlink>
      <w:r w:rsidRPr="006F68CB">
        <w:rPr>
          <w:rFonts w:ascii="Arial" w:hAnsi="Arial" w:cs="Arial"/>
          <w:sz w:val="24"/>
          <w:szCs w:val="24"/>
        </w:rPr>
        <w:t xml:space="preserve">, </w:t>
      </w:r>
      <w:hyperlink r:id="rId104" w:history="1">
        <w:r w:rsidRPr="006F68CB">
          <w:rPr>
            <w:rFonts w:ascii="Arial" w:hAnsi="Arial" w:cs="Arial"/>
            <w:color w:val="106BBE"/>
            <w:sz w:val="24"/>
            <w:szCs w:val="24"/>
          </w:rPr>
          <w:t>48</w:t>
        </w:r>
      </w:hyperlink>
      <w:r w:rsidRPr="006F68CB">
        <w:rPr>
          <w:rFonts w:ascii="Arial" w:hAnsi="Arial" w:cs="Arial"/>
          <w:sz w:val="24"/>
          <w:szCs w:val="24"/>
        </w:rPr>
        <w:t xml:space="preserve">, </w:t>
      </w:r>
      <w:hyperlink r:id="rId105" w:history="1">
        <w:r w:rsidRPr="006F68CB">
          <w:rPr>
            <w:rFonts w:ascii="Arial" w:hAnsi="Arial" w:cs="Arial"/>
            <w:color w:val="106BBE"/>
            <w:sz w:val="24"/>
            <w:szCs w:val="24"/>
          </w:rPr>
          <w:t>52-56</w:t>
        </w:r>
      </w:hyperlink>
      <w:r w:rsidRPr="006F68CB">
        <w:rPr>
          <w:rFonts w:ascii="Arial" w:hAnsi="Arial" w:cs="Arial"/>
          <w:sz w:val="24"/>
          <w:szCs w:val="24"/>
        </w:rPr>
        <w:t xml:space="preserve">, </w:t>
      </w:r>
      <w:hyperlink r:id="rId106" w:history="1">
        <w:r w:rsidRPr="006F68CB">
          <w:rPr>
            <w:rFonts w:ascii="Arial" w:hAnsi="Arial" w:cs="Arial"/>
            <w:color w:val="106BBE"/>
            <w:sz w:val="24"/>
            <w:szCs w:val="24"/>
          </w:rPr>
          <w:t>59</w:t>
        </w:r>
      </w:hyperlink>
      <w:r w:rsidRPr="006F68CB">
        <w:rPr>
          <w:rFonts w:ascii="Arial" w:hAnsi="Arial" w:cs="Arial"/>
          <w:sz w:val="24"/>
          <w:szCs w:val="24"/>
        </w:rPr>
        <w:t xml:space="preserve">, </w:t>
      </w:r>
      <w:hyperlink r:id="rId107" w:history="1">
        <w:r w:rsidRPr="006F68CB">
          <w:rPr>
            <w:rFonts w:ascii="Arial" w:hAnsi="Arial" w:cs="Arial"/>
            <w:color w:val="106BBE"/>
            <w:sz w:val="24"/>
            <w:szCs w:val="24"/>
          </w:rPr>
          <w:t>60</w:t>
        </w:r>
      </w:hyperlink>
      <w:r w:rsidRPr="006F68CB">
        <w:rPr>
          <w:rFonts w:ascii="Arial" w:hAnsi="Arial" w:cs="Arial"/>
          <w:sz w:val="24"/>
          <w:szCs w:val="24"/>
        </w:rPr>
        <w:t xml:space="preserve">, </w:t>
      </w:r>
      <w:hyperlink r:id="rId108" w:history="1">
        <w:r w:rsidRPr="006F68CB">
          <w:rPr>
            <w:rFonts w:ascii="Arial" w:hAnsi="Arial" w:cs="Arial"/>
            <w:color w:val="106BBE"/>
            <w:sz w:val="24"/>
            <w:szCs w:val="24"/>
          </w:rPr>
          <w:t>84</w:t>
        </w:r>
      </w:hyperlink>
      <w:r w:rsidRPr="006F68CB">
        <w:rPr>
          <w:rFonts w:ascii="Arial" w:hAnsi="Arial" w:cs="Arial"/>
          <w:sz w:val="24"/>
          <w:szCs w:val="24"/>
        </w:rPr>
        <w:t xml:space="preserve">, </w:t>
      </w:r>
      <w:hyperlink r:id="rId109" w:history="1">
        <w:r w:rsidRPr="006F68CB">
          <w:rPr>
            <w:rFonts w:ascii="Arial" w:hAnsi="Arial" w:cs="Arial"/>
            <w:color w:val="106BBE"/>
            <w:sz w:val="24"/>
            <w:szCs w:val="24"/>
          </w:rPr>
          <w:t>85</w:t>
        </w:r>
      </w:hyperlink>
      <w:r w:rsidRPr="006F68CB">
        <w:rPr>
          <w:rFonts w:ascii="Arial" w:hAnsi="Arial" w:cs="Arial"/>
          <w:sz w:val="24"/>
          <w:szCs w:val="24"/>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28" w:name="sub_11018"/>
      <w:r w:rsidRPr="006F68CB">
        <w:rPr>
          <w:rFonts w:ascii="Arial" w:hAnsi="Arial" w:cs="Arial"/>
          <w:sz w:val="24"/>
          <w:szCs w:val="24"/>
        </w:rPr>
        <w:t xml:space="preserve">18. Антигололедные реагенты (из </w:t>
      </w:r>
      <w:hyperlink r:id="rId110" w:history="1">
        <w:r w:rsidRPr="006F68CB">
          <w:rPr>
            <w:rFonts w:ascii="Arial" w:hAnsi="Arial" w:cs="Arial"/>
            <w:color w:val="106BBE"/>
            <w:sz w:val="24"/>
            <w:szCs w:val="24"/>
          </w:rPr>
          <w:t>группы</w:t>
        </w:r>
      </w:hyperlink>
      <w:r w:rsidRPr="006F68CB">
        <w:rPr>
          <w:rFonts w:ascii="Arial" w:hAnsi="Arial" w:cs="Arial"/>
          <w:sz w:val="24"/>
          <w:szCs w:val="24"/>
        </w:rPr>
        <w:t xml:space="preserve"> ТН ВЭД ТС 38).</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29" w:name="sub_11019"/>
      <w:bookmarkEnd w:id="28"/>
      <w:r w:rsidRPr="006F68CB">
        <w:rPr>
          <w:rFonts w:ascii="Arial" w:hAnsi="Arial" w:cs="Arial"/>
          <w:sz w:val="24"/>
          <w:szCs w:val="24"/>
        </w:rPr>
        <w:t xml:space="preserve">19. Иные товары, в отношении которых одной из Сторон введены временные санитарные меры (из следующих </w:t>
      </w:r>
      <w:hyperlink r:id="rId111" w:history="1">
        <w:r w:rsidRPr="006F68CB">
          <w:rPr>
            <w:rFonts w:ascii="Arial" w:hAnsi="Arial" w:cs="Arial"/>
            <w:color w:val="106BBE"/>
            <w:sz w:val="24"/>
            <w:szCs w:val="24"/>
          </w:rPr>
          <w:t>групп</w:t>
        </w:r>
      </w:hyperlink>
      <w:r w:rsidRPr="006F68CB">
        <w:rPr>
          <w:rFonts w:ascii="Arial" w:hAnsi="Arial" w:cs="Arial"/>
          <w:sz w:val="24"/>
          <w:szCs w:val="24"/>
        </w:rPr>
        <w:t xml:space="preserve"> ТН ВЭД ТС: 02-96).</w:t>
      </w:r>
    </w:p>
    <w:bookmarkEnd w:id="29"/>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bookmarkStart w:id="30" w:name="sub_12000"/>
      <w:r w:rsidRPr="006F68CB">
        <w:rPr>
          <w:rFonts w:ascii="Arial" w:hAnsi="Arial" w:cs="Arial"/>
          <w:b/>
          <w:bCs/>
          <w:color w:val="26282F"/>
          <w:sz w:val="24"/>
          <w:szCs w:val="24"/>
        </w:rPr>
        <w:t>Раздел II. Перечень товаров, подлежащих государственной регистрации</w:t>
      </w:r>
    </w:p>
    <w:bookmarkEnd w:id="30"/>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ГАРАНТ:</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 w:name="sub_62300308"/>
      <w:r w:rsidRPr="006F68CB">
        <w:rPr>
          <w:rFonts w:ascii="Arial" w:hAnsi="Arial" w:cs="Arial"/>
          <w:color w:val="353842"/>
          <w:sz w:val="24"/>
          <w:szCs w:val="24"/>
          <w:shd w:val="clear" w:color="auto" w:fill="F0F0F0"/>
        </w:rPr>
        <w:t xml:space="preserve">Согласно </w:t>
      </w:r>
      <w:hyperlink r:id="rId112" w:history="1">
        <w:r w:rsidRPr="006F68CB">
          <w:rPr>
            <w:rFonts w:ascii="Arial" w:hAnsi="Arial" w:cs="Arial"/>
            <w:color w:val="106BBE"/>
            <w:sz w:val="24"/>
            <w:szCs w:val="24"/>
            <w:shd w:val="clear" w:color="auto" w:fill="F0F0F0"/>
          </w:rPr>
          <w:t>постановлению</w:t>
        </w:r>
      </w:hyperlink>
      <w:r w:rsidRPr="006F68CB">
        <w:rPr>
          <w:rFonts w:ascii="Arial" w:hAnsi="Arial" w:cs="Arial"/>
          <w:color w:val="353842"/>
          <w:sz w:val="24"/>
          <w:szCs w:val="24"/>
          <w:shd w:val="clear" w:color="auto" w:fill="F0F0F0"/>
        </w:rPr>
        <w:t xml:space="preserve"> Правительства РФ от 28 августа 2012 г. N 866 федеральным органом исполнительной власти, уполномоченным осуществлять государственную регистрацию товаров, включенных в </w:t>
      </w:r>
      <w:hyperlink r:id="rId113" w:history="1">
        <w:r w:rsidRPr="006F68CB">
          <w:rPr>
            <w:rFonts w:ascii="Arial" w:hAnsi="Arial" w:cs="Arial"/>
            <w:color w:val="106BBE"/>
            <w:sz w:val="24"/>
            <w:szCs w:val="24"/>
            <w:shd w:val="clear" w:color="auto" w:fill="F0F0F0"/>
          </w:rPr>
          <w:t>раздел II</w:t>
        </w:r>
      </w:hyperlink>
      <w:r w:rsidRPr="006F68CB">
        <w:rPr>
          <w:rFonts w:ascii="Arial" w:hAnsi="Arial" w:cs="Arial"/>
          <w:color w:val="353842"/>
          <w:sz w:val="24"/>
          <w:szCs w:val="24"/>
          <w:shd w:val="clear" w:color="auto" w:fill="F0F0F0"/>
        </w:rPr>
        <w:t xml:space="preserve"> настоящего перечня, определена </w:t>
      </w:r>
      <w:hyperlink r:id="rId114" w:history="1">
        <w:r w:rsidRPr="006F68CB">
          <w:rPr>
            <w:rFonts w:ascii="Arial" w:hAnsi="Arial" w:cs="Arial"/>
            <w:color w:val="106BBE"/>
            <w:sz w:val="24"/>
            <w:szCs w:val="24"/>
            <w:shd w:val="clear" w:color="auto" w:fill="F0F0F0"/>
          </w:rPr>
          <w:t>Федеральная служба по надзору в сфере защиты прав потребителей и благополучия человека</w:t>
        </w:r>
      </w:hyperlink>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32" w:name="sub_12001"/>
      <w:bookmarkEnd w:id="31"/>
      <w:r w:rsidRPr="006F68CB">
        <w:rPr>
          <w:rFonts w:ascii="Arial" w:hAnsi="Arial" w:cs="Arial"/>
          <w:sz w:val="24"/>
          <w:szCs w:val="24"/>
        </w:rPr>
        <w:t xml:space="preserve">1. </w:t>
      </w:r>
      <w:hyperlink r:id="rId115" w:history="1">
        <w:r w:rsidRPr="006F68CB">
          <w:rPr>
            <w:rFonts w:ascii="Arial" w:hAnsi="Arial" w:cs="Arial"/>
            <w:color w:val="106BBE"/>
            <w:sz w:val="24"/>
            <w:szCs w:val="24"/>
          </w:rPr>
          <w:t>Исключен</w:t>
        </w:r>
      </w:hyperlink>
      <w:r w:rsidRPr="006F68CB">
        <w:rPr>
          <w:rFonts w:ascii="Arial" w:hAnsi="Arial" w:cs="Arial"/>
          <w:sz w:val="24"/>
          <w:szCs w:val="24"/>
        </w:rPr>
        <w:t>.</w:t>
      </w:r>
    </w:p>
    <w:bookmarkEnd w:id="32"/>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3" w:name="sub_62309484"/>
      <w:r w:rsidRPr="006F68CB">
        <w:rPr>
          <w:rFonts w:ascii="Arial" w:hAnsi="Arial" w:cs="Arial"/>
          <w:i/>
          <w:iCs/>
          <w:color w:val="353842"/>
          <w:sz w:val="24"/>
          <w:szCs w:val="24"/>
          <w:shd w:val="clear" w:color="auto" w:fill="F0F0F0"/>
        </w:rPr>
        <w:t xml:space="preserve">См. текст </w:t>
      </w:r>
      <w:hyperlink r:id="rId116" w:history="1">
        <w:r w:rsidRPr="006F68CB">
          <w:rPr>
            <w:rFonts w:ascii="Arial" w:hAnsi="Arial" w:cs="Arial"/>
            <w:i/>
            <w:iCs/>
            <w:color w:val="106BBE"/>
            <w:sz w:val="24"/>
            <w:szCs w:val="24"/>
            <w:shd w:val="clear" w:color="auto" w:fill="F0F0F0"/>
          </w:rPr>
          <w:t>пункта 1</w:t>
        </w:r>
      </w:hyperlink>
    </w:p>
    <w:bookmarkEnd w:id="33"/>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4" w:name="sub_62324520"/>
    <w:bookmarkStart w:id="35" w:name="sub_12002"/>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"garantF1://70657932.1002"</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Совета Евразийской экономической комиссии от 18 сентября 2014 г. N 78 пункт 2 изложен в новой редакции</w:t>
      </w:r>
    </w:p>
    <w:bookmarkEnd w:id="34"/>
    <w:bookmarkEnd w:id="35"/>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"garantF1://57957842.12002"</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2. Продукты детского питания </w:t>
      </w:r>
      <w:hyperlink r:id="rId117" w:history="1">
        <w:r w:rsidRPr="006F68CB">
          <w:rPr>
            <w:rFonts w:ascii="Arial" w:hAnsi="Arial" w:cs="Arial"/>
            <w:color w:val="106BBE"/>
            <w:sz w:val="24"/>
            <w:szCs w:val="24"/>
          </w:rPr>
          <w:t>группы 03</w:t>
        </w:r>
      </w:hyperlink>
      <w:r w:rsidRPr="006F68CB">
        <w:rPr>
          <w:rFonts w:ascii="Arial" w:hAnsi="Arial" w:cs="Arial"/>
          <w:sz w:val="24"/>
          <w:szCs w:val="24"/>
        </w:rPr>
        <w:t xml:space="preserve"> ТН ВЭД ТС.</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36" w:name="sub_12003"/>
      <w:r w:rsidRPr="006F68CB">
        <w:rPr>
          <w:rFonts w:ascii="Arial" w:hAnsi="Arial" w:cs="Arial"/>
          <w:sz w:val="24"/>
          <w:szCs w:val="24"/>
        </w:rPr>
        <w:t xml:space="preserve">3. </w:t>
      </w:r>
      <w:hyperlink r:id="rId118" w:history="1">
        <w:r w:rsidRPr="006F68CB">
          <w:rPr>
            <w:rFonts w:ascii="Arial" w:hAnsi="Arial" w:cs="Arial"/>
            <w:color w:val="106BBE"/>
            <w:sz w:val="24"/>
            <w:szCs w:val="24"/>
          </w:rPr>
          <w:t>Исключен</w:t>
        </w:r>
      </w:hyperlink>
      <w:r w:rsidRPr="006F68CB">
        <w:rPr>
          <w:rFonts w:ascii="Arial" w:hAnsi="Arial" w:cs="Arial"/>
          <w:sz w:val="24"/>
          <w:szCs w:val="24"/>
        </w:rPr>
        <w:t>.</w:t>
      </w:r>
    </w:p>
    <w:bookmarkEnd w:id="36"/>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 w:name="sub_62321744"/>
      <w:r w:rsidRPr="006F68CB">
        <w:rPr>
          <w:rFonts w:ascii="Arial" w:hAnsi="Arial" w:cs="Arial"/>
          <w:i/>
          <w:iCs/>
          <w:color w:val="353842"/>
          <w:sz w:val="24"/>
          <w:szCs w:val="24"/>
          <w:shd w:val="clear" w:color="auto" w:fill="F0F0F0"/>
        </w:rPr>
        <w:t xml:space="preserve">См. текст </w:t>
      </w:r>
      <w:hyperlink r:id="rId119" w:history="1">
        <w:r w:rsidRPr="006F68CB">
          <w:rPr>
            <w:rFonts w:ascii="Arial" w:hAnsi="Arial" w:cs="Arial"/>
            <w:i/>
            <w:iCs/>
            <w:color w:val="106BBE"/>
            <w:sz w:val="24"/>
            <w:szCs w:val="24"/>
            <w:shd w:val="clear" w:color="auto" w:fill="F0F0F0"/>
          </w:rPr>
          <w:t>пункта 3</w:t>
        </w:r>
      </w:hyperlink>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38" w:name="sub_12004"/>
      <w:bookmarkEnd w:id="37"/>
      <w:r w:rsidRPr="006F68CB">
        <w:rPr>
          <w:rFonts w:ascii="Arial" w:hAnsi="Arial" w:cs="Arial"/>
          <w:sz w:val="24"/>
          <w:szCs w:val="24"/>
        </w:rPr>
        <w:t xml:space="preserve">4. </w:t>
      </w:r>
      <w:hyperlink r:id="rId120" w:history="1">
        <w:r w:rsidRPr="006F68CB">
          <w:rPr>
            <w:rFonts w:ascii="Arial" w:hAnsi="Arial" w:cs="Arial"/>
            <w:color w:val="106BBE"/>
            <w:sz w:val="24"/>
            <w:szCs w:val="24"/>
          </w:rPr>
          <w:t>Исключен</w:t>
        </w:r>
      </w:hyperlink>
      <w:r w:rsidRPr="006F68CB">
        <w:rPr>
          <w:rFonts w:ascii="Arial" w:hAnsi="Arial" w:cs="Arial"/>
          <w:sz w:val="24"/>
          <w:szCs w:val="24"/>
        </w:rPr>
        <w:t>.</w:t>
      </w:r>
    </w:p>
    <w:bookmarkEnd w:id="38"/>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t xml:space="preserve">См. текст </w:t>
      </w:r>
      <w:hyperlink r:id="rId121" w:history="1">
        <w:r w:rsidRPr="006F68CB">
          <w:rPr>
            <w:rFonts w:ascii="Arial" w:hAnsi="Arial" w:cs="Arial"/>
            <w:i/>
            <w:iCs/>
            <w:color w:val="106BBE"/>
            <w:sz w:val="24"/>
            <w:szCs w:val="24"/>
            <w:shd w:val="clear" w:color="auto" w:fill="F0F0F0"/>
          </w:rPr>
          <w:t>пункта 4</w:t>
        </w:r>
      </w:hyperlink>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39" w:name="sub_12005"/>
      <w:r w:rsidRPr="006F68CB">
        <w:rPr>
          <w:rFonts w:ascii="Arial" w:hAnsi="Arial" w:cs="Arial"/>
          <w:sz w:val="24"/>
          <w:szCs w:val="24"/>
        </w:rPr>
        <w:t xml:space="preserve">5. </w:t>
      </w:r>
      <w:hyperlink r:id="rId122" w:history="1">
        <w:r w:rsidRPr="006F68CB">
          <w:rPr>
            <w:rFonts w:ascii="Arial" w:hAnsi="Arial" w:cs="Arial"/>
            <w:color w:val="106BBE"/>
            <w:sz w:val="24"/>
            <w:szCs w:val="24"/>
          </w:rPr>
          <w:t>Исключен</w:t>
        </w:r>
      </w:hyperlink>
      <w:r w:rsidRPr="006F68CB">
        <w:rPr>
          <w:rFonts w:ascii="Arial" w:hAnsi="Arial" w:cs="Arial"/>
          <w:sz w:val="24"/>
          <w:szCs w:val="24"/>
        </w:rPr>
        <w:t>.</w:t>
      </w:r>
    </w:p>
    <w:bookmarkEnd w:id="39"/>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0" w:name="sub_62342516"/>
      <w:r w:rsidRPr="006F68CB">
        <w:rPr>
          <w:rFonts w:ascii="Arial" w:hAnsi="Arial" w:cs="Arial"/>
          <w:i/>
          <w:iCs/>
          <w:color w:val="353842"/>
          <w:sz w:val="24"/>
          <w:szCs w:val="24"/>
          <w:shd w:val="clear" w:color="auto" w:fill="F0F0F0"/>
        </w:rPr>
        <w:t xml:space="preserve">См. текст </w:t>
      </w:r>
      <w:hyperlink r:id="rId123" w:history="1">
        <w:r w:rsidRPr="006F68CB">
          <w:rPr>
            <w:rFonts w:ascii="Arial" w:hAnsi="Arial" w:cs="Arial"/>
            <w:i/>
            <w:iCs/>
            <w:color w:val="106BBE"/>
            <w:sz w:val="24"/>
            <w:szCs w:val="24"/>
            <w:shd w:val="clear" w:color="auto" w:fill="F0F0F0"/>
          </w:rPr>
          <w:t>пункта 5</w:t>
        </w:r>
      </w:hyperlink>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41" w:name="sub_12006"/>
      <w:bookmarkEnd w:id="40"/>
      <w:r w:rsidRPr="006F68CB">
        <w:rPr>
          <w:rFonts w:ascii="Arial" w:hAnsi="Arial" w:cs="Arial"/>
          <w:sz w:val="24"/>
          <w:szCs w:val="24"/>
        </w:rPr>
        <w:t>6. Дезинфицирующие, дезинсекционные и дератизационные средства (для применения в быту, в лечебно-профилактических учреждениях и на других объектах (кроме применяемых в ветеринарии)).</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42" w:name="sub_12007"/>
      <w:bookmarkEnd w:id="41"/>
      <w:r w:rsidRPr="006F68CB">
        <w:rPr>
          <w:rFonts w:ascii="Arial" w:hAnsi="Arial" w:cs="Arial"/>
          <w:sz w:val="24"/>
          <w:szCs w:val="24"/>
        </w:rPr>
        <w:lastRenderedPageBreak/>
        <w:t>7. Товары бытовой химии.</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43" w:name="sub_12008"/>
      <w:bookmarkEnd w:id="42"/>
      <w:r w:rsidRPr="006F68CB">
        <w:rPr>
          <w:rFonts w:ascii="Arial" w:hAnsi="Arial" w:cs="Arial"/>
          <w:sz w:val="24"/>
          <w:szCs w:val="24"/>
        </w:rPr>
        <w:t>8. Потенциально опасные химические и биологические вещества и изготавливаемые на их основе препараты, представляющие потенциальную опасность для человека (кроме лекарственных средств), индивидуальные вещества (соединения) природного или искусственного происхождения, способные в условиях производства, применения, транспортировки, переработки, а также в бытовых условиях оказывать неблагоприятное воздействие на здоровье человека и окружающую природную среду.</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44" w:name="sub_12009"/>
      <w:bookmarkEnd w:id="43"/>
      <w:r w:rsidRPr="006F68CB">
        <w:rPr>
          <w:rFonts w:ascii="Arial" w:hAnsi="Arial" w:cs="Arial"/>
          <w:sz w:val="24"/>
          <w:szCs w:val="24"/>
        </w:rPr>
        <w:t>9. Материалы, оборудование, устройства и другие технические средства водоподготовки, предназначенные для использования в системах хозяйственно-питьевого водоснабжения.</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12010"/>
      <w:bookmarkEnd w:id="44"/>
      <w:r w:rsidRPr="006F68CB">
        <w:rPr>
          <w:rFonts w:ascii="Arial" w:hAnsi="Arial" w:cs="Arial"/>
          <w:color w:val="000000"/>
          <w:sz w:val="16"/>
          <w:szCs w:val="16"/>
          <w:shd w:val="clear" w:color="auto" w:fill="F0F0F0"/>
        </w:rPr>
        <w:t>Информация об изменениях:</w:t>
      </w:r>
    </w:p>
    <w:bookmarkStart w:id="46" w:name="sub_62326748"/>
    <w:bookmarkEnd w:id="45"/>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"garantF1://70657932.1003"</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Совета Евразийской экономической комиссии от 18 сентября 2014 г. N 78 пункт 10 изложен в новой редакции</w:t>
      </w:r>
    </w:p>
    <w:bookmarkEnd w:id="46"/>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"garantF1://57957842.12010"</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10. Предметы личной гигиены для взрослых.</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12011"/>
      <w:r w:rsidRPr="006F68CB">
        <w:rPr>
          <w:rFonts w:ascii="Arial" w:hAnsi="Arial" w:cs="Arial"/>
          <w:color w:val="000000"/>
          <w:sz w:val="16"/>
          <w:szCs w:val="16"/>
          <w:shd w:val="clear" w:color="auto" w:fill="F0F0F0"/>
        </w:rPr>
        <w:t>Информация об изменениях:</w:t>
      </w:r>
    </w:p>
    <w:bookmarkStart w:id="48" w:name="sub_62248464"/>
    <w:bookmarkEnd w:id="47"/>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"garantF1://70657932.1004"</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Совета Евразийской экономической комиссии от 18 сентября 2014 г. N 78 в пункт 11 внесены изменения</w:t>
      </w:r>
    </w:p>
    <w:bookmarkEnd w:id="48"/>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"garantF1://57957842.12011"</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пункта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11. Изделия, предназначенные для контакта с пищевыми продуктами (кроме посуды, столовых принадлежностей, технологического оборудования и упаковки (укупорочных средств)).</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49" w:name="sub_120112"/>
      <w:r w:rsidRPr="006F68CB">
        <w:rPr>
          <w:rFonts w:ascii="Arial" w:hAnsi="Arial" w:cs="Arial"/>
          <w:sz w:val="24"/>
          <w:szCs w:val="24"/>
        </w:rPr>
        <w:t xml:space="preserve">Ввоз и обращение товаров указанных в </w:t>
      </w:r>
      <w:hyperlink w:anchor="sub_12001" w:history="1">
        <w:r w:rsidRPr="006F68CB">
          <w:rPr>
            <w:rFonts w:ascii="Arial" w:hAnsi="Arial" w:cs="Arial"/>
            <w:color w:val="106BBE"/>
            <w:sz w:val="24"/>
            <w:szCs w:val="24"/>
          </w:rPr>
          <w:t>пунктах 1-7</w:t>
        </w:r>
      </w:hyperlink>
      <w:r w:rsidRPr="006F68CB">
        <w:rPr>
          <w:rFonts w:ascii="Arial" w:hAnsi="Arial" w:cs="Arial"/>
          <w:sz w:val="24"/>
          <w:szCs w:val="24"/>
        </w:rPr>
        <w:t xml:space="preserve"> настоящего раздела осуществляется при наличии документа, подтверждающего их безопасность в соответствии с </w:t>
      </w:r>
      <w:hyperlink r:id="rId124" w:history="1">
        <w:r w:rsidRPr="006F68CB">
          <w:rPr>
            <w:rFonts w:ascii="Arial" w:hAnsi="Arial" w:cs="Arial"/>
            <w:color w:val="106BBE"/>
            <w:sz w:val="24"/>
            <w:szCs w:val="24"/>
          </w:rPr>
          <w:t>пунктами 17</w:t>
        </w:r>
      </w:hyperlink>
      <w:r w:rsidRPr="006F68CB">
        <w:rPr>
          <w:rFonts w:ascii="Arial" w:hAnsi="Arial" w:cs="Arial"/>
          <w:sz w:val="24"/>
          <w:szCs w:val="24"/>
        </w:rPr>
        <w:t xml:space="preserve"> и </w:t>
      </w:r>
      <w:hyperlink r:id="rId125" w:history="1">
        <w:r w:rsidRPr="006F68CB">
          <w:rPr>
            <w:rFonts w:ascii="Arial" w:hAnsi="Arial" w:cs="Arial"/>
            <w:color w:val="106BBE"/>
            <w:sz w:val="24"/>
            <w:szCs w:val="24"/>
          </w:rPr>
          <w:t>30</w:t>
        </w:r>
      </w:hyperlink>
      <w:r w:rsidRPr="006F68CB">
        <w:rPr>
          <w:rFonts w:ascii="Arial" w:hAnsi="Arial" w:cs="Arial"/>
          <w:sz w:val="24"/>
          <w:szCs w:val="24"/>
        </w:rPr>
        <w:t xml:space="preserve"> Положения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50" w:name="sub_1201130"/>
      <w:bookmarkEnd w:id="49"/>
      <w:r w:rsidRPr="006F68CB">
        <w:rPr>
          <w:rFonts w:ascii="Arial" w:hAnsi="Arial" w:cs="Arial"/>
          <w:sz w:val="24"/>
          <w:szCs w:val="24"/>
        </w:rPr>
        <w:t>Сырье, активно действующие вещества, предназначенные изготовителем (производителем) исключительно для производства парфюмерно-косметической продукции, средств бытовой химии, средств защиты растений и средств дезинфекции, дезинсекции и дератизации, а также продукции фармацевтической промышленности, не подлежит государственной регистрации.</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51" w:name="sub_1201140"/>
      <w:bookmarkEnd w:id="50"/>
      <w:r w:rsidRPr="006F68CB">
        <w:rPr>
          <w:rFonts w:ascii="Arial" w:hAnsi="Arial" w:cs="Arial"/>
          <w:sz w:val="24"/>
          <w:szCs w:val="24"/>
        </w:rPr>
        <w:t xml:space="preserve">Основанием для отнесения подконтрольных товаров к </w:t>
      </w:r>
      <w:hyperlink r:id="rId126" w:history="1">
        <w:r w:rsidRPr="006F68CB">
          <w:rPr>
            <w:rFonts w:ascii="Arial" w:hAnsi="Arial" w:cs="Arial"/>
            <w:color w:val="106BBE"/>
            <w:sz w:val="24"/>
            <w:szCs w:val="24"/>
          </w:rPr>
          <w:t>разделам II</w:t>
        </w:r>
      </w:hyperlink>
      <w:r w:rsidRPr="006F68CB">
        <w:rPr>
          <w:rFonts w:ascii="Arial" w:hAnsi="Arial" w:cs="Arial"/>
          <w:sz w:val="24"/>
          <w:szCs w:val="24"/>
        </w:rPr>
        <w:t xml:space="preserve"> и </w:t>
      </w:r>
      <w:hyperlink r:id="rId127" w:history="1">
        <w:r w:rsidRPr="006F68CB">
          <w:rPr>
            <w:rFonts w:ascii="Arial" w:hAnsi="Arial" w:cs="Arial"/>
            <w:color w:val="106BBE"/>
            <w:sz w:val="24"/>
            <w:szCs w:val="24"/>
          </w:rPr>
          <w:t>III</w:t>
        </w:r>
      </w:hyperlink>
      <w:r w:rsidRPr="006F68CB">
        <w:rPr>
          <w:rFonts w:ascii="Arial" w:hAnsi="Arial" w:cs="Arial"/>
          <w:sz w:val="24"/>
          <w:szCs w:val="24"/>
        </w:rPr>
        <w:t xml:space="preserve"> Единого перечня товаров при их ввозе и обращении на таможенной территории Таможенного союза служат сведения, содержащиеся в транспортных (перевозочных) и (или) коммерческих документах, или в информационном письме изготовителя (производителя) продукции и подтверждающие указанную в разделах II и III Единого перечня товаров область применения продукции.</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52" w:name="sub_120113"/>
      <w:bookmarkEnd w:id="51"/>
      <w:r w:rsidRPr="006F68CB">
        <w:rPr>
          <w:rFonts w:ascii="Arial" w:hAnsi="Arial" w:cs="Arial"/>
          <w:sz w:val="24"/>
          <w:szCs w:val="24"/>
        </w:rPr>
        <w:t xml:space="preserve">Государственной регистрации подлежат товары, указанные в </w:t>
      </w:r>
      <w:hyperlink w:anchor="sub_12001" w:history="1">
        <w:r w:rsidRPr="006F68CB">
          <w:rPr>
            <w:rFonts w:ascii="Arial" w:hAnsi="Arial" w:cs="Arial"/>
            <w:color w:val="106BBE"/>
            <w:sz w:val="24"/>
            <w:szCs w:val="24"/>
          </w:rPr>
          <w:t>пунктах 1 - 7</w:t>
        </w:r>
      </w:hyperlink>
      <w:r w:rsidRPr="006F68CB">
        <w:rPr>
          <w:rFonts w:ascii="Arial" w:hAnsi="Arial" w:cs="Arial"/>
          <w:sz w:val="24"/>
          <w:szCs w:val="24"/>
        </w:rPr>
        <w:t xml:space="preserve"> настоящего раздела, включенные в следующие исчерпывающие позиции </w:t>
      </w:r>
      <w:hyperlink r:id="rId128" w:history="1">
        <w:r w:rsidRPr="006F68CB">
          <w:rPr>
            <w:rFonts w:ascii="Arial" w:hAnsi="Arial" w:cs="Arial"/>
            <w:color w:val="106BBE"/>
            <w:sz w:val="24"/>
            <w:szCs w:val="24"/>
          </w:rPr>
          <w:t>ТН ВЭД</w:t>
        </w:r>
      </w:hyperlink>
      <w:r w:rsidRPr="006F68CB">
        <w:rPr>
          <w:rFonts w:ascii="Arial" w:hAnsi="Arial" w:cs="Arial"/>
          <w:sz w:val="24"/>
          <w:szCs w:val="24"/>
        </w:rPr>
        <w:t xml:space="preserve"> ТС, впервые изготавливаемые на таможенной территории Таможенного союза, а также впервые ввозимые на таможенную территорию Таможенного союза:</w:t>
      </w:r>
    </w:p>
    <w:bookmarkEnd w:id="52"/>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53" w:name="sub_10001"/>
            <w:r w:rsidRPr="006F68CB">
              <w:rPr>
                <w:rFonts w:ascii="Arial" w:hAnsi="Arial" w:cs="Arial"/>
                <w:sz w:val="24"/>
                <w:szCs w:val="24"/>
              </w:rPr>
              <w:t>Классификация</w:t>
            </w:r>
            <w:bookmarkEnd w:id="53"/>
          </w:p>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 xml:space="preserve">товара по коду </w:t>
            </w:r>
            <w:hyperlink r:id="rId129" w:history="1">
              <w:r w:rsidRPr="006F68CB">
                <w:rPr>
                  <w:rFonts w:ascii="Arial" w:hAnsi="Arial" w:cs="Arial"/>
                  <w:color w:val="106BBE"/>
                  <w:sz w:val="24"/>
                  <w:szCs w:val="24"/>
                </w:rPr>
                <w:t>ТН ВЭД</w:t>
              </w:r>
            </w:hyperlink>
            <w:r w:rsidRPr="006F68CB">
              <w:rPr>
                <w:rFonts w:ascii="Arial" w:hAnsi="Arial" w:cs="Arial"/>
                <w:sz w:val="24"/>
                <w:szCs w:val="24"/>
              </w:rPr>
              <w:t xml:space="preserve"> ТС</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Краткое наименование товара</w:t>
            </w:r>
            <w:hyperlink w:anchor="sub_101111" w:history="1">
              <w:r w:rsidRPr="006F68CB">
                <w:rPr>
                  <w:rFonts w:ascii="Arial" w:hAnsi="Arial" w:cs="Arial"/>
                  <w:color w:val="106BBE"/>
                  <w:sz w:val="24"/>
                  <w:szCs w:val="24"/>
                </w:rPr>
                <w:t>*</w:t>
              </w:r>
            </w:hyperlink>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54" w:name="sub_7"/>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lastRenderedPageBreak/>
              <w:fldChar w:fldCharType="begin"/>
            </w:r>
            <w:r w:rsidRPr="006F68CB">
              <w:rPr>
                <w:rFonts w:ascii="Arial" w:hAnsi="Arial" w:cs="Arial"/>
                <w:sz w:val="24"/>
                <w:szCs w:val="24"/>
              </w:rPr>
              <w:instrText>HYPERLINK "garantF1://70105520.2000002"</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02</w:t>
            </w:r>
            <w:r w:rsidRPr="006F68CB">
              <w:rPr>
                <w:rFonts w:ascii="Arial" w:hAnsi="Arial" w:cs="Arial"/>
                <w:sz w:val="24"/>
                <w:szCs w:val="24"/>
              </w:rPr>
              <w:fldChar w:fldCharType="end"/>
            </w:r>
            <w:bookmarkEnd w:id="54"/>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Мясо и пищевые мясные субпродукты</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30"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5" w:name="sub_62239508"/>
            <w:r w:rsidRPr="006F68CB">
              <w:rPr>
                <w:rFonts w:ascii="Arial" w:hAnsi="Arial" w:cs="Arial"/>
                <w:i/>
                <w:iCs/>
                <w:color w:val="353842"/>
                <w:sz w:val="24"/>
                <w:szCs w:val="24"/>
                <w:shd w:val="clear" w:color="auto" w:fill="F0F0F0"/>
              </w:rPr>
              <w:t xml:space="preserve">См. текст </w:t>
            </w:r>
            <w:hyperlink r:id="rId131" w:history="1">
              <w:r w:rsidRPr="006F68CB">
                <w:rPr>
                  <w:rFonts w:ascii="Arial" w:hAnsi="Arial" w:cs="Arial"/>
                  <w:i/>
                  <w:iCs/>
                  <w:color w:val="106BBE"/>
                  <w:sz w:val="24"/>
                  <w:szCs w:val="24"/>
                  <w:shd w:val="clear" w:color="auto" w:fill="F0F0F0"/>
                </w:rPr>
                <w:t>группы 02</w:t>
              </w:r>
            </w:hyperlink>
            <w:bookmarkEnd w:id="55"/>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56" w:name="sub_8"/>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"garantF1://70105520.3000003"</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03</w:t>
            </w:r>
            <w:r w:rsidRPr="006F68CB">
              <w:rPr>
                <w:rFonts w:ascii="Arial" w:hAnsi="Arial" w:cs="Arial"/>
                <w:sz w:val="24"/>
                <w:szCs w:val="24"/>
              </w:rPr>
              <w:fldChar w:fldCharType="end"/>
            </w:r>
            <w:bookmarkEnd w:id="56"/>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Рыба и ракообразные, моллюски и прочие водные беспозвоночные</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57" w:name="sub_305"/>
            <w:r w:rsidRPr="006F68CB">
              <w:rPr>
                <w:rFonts w:ascii="Arial" w:hAnsi="Arial" w:cs="Arial"/>
                <w:sz w:val="24"/>
                <w:szCs w:val="24"/>
              </w:rPr>
              <w:t>Из 0305</w:t>
            </w:r>
            <w:bookmarkEnd w:id="57"/>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Рыба сушеная, соленая или в рассоле, являющаяся (согласно документам изготовителя (производителя)) продуктом детского питания; рыба горячего или холодного копчения, являющаяся (согласно документам изготовителя (производителя)) продуктом детского питания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58" w:name="sub_306"/>
            <w:r w:rsidRPr="006F68CB">
              <w:rPr>
                <w:rFonts w:ascii="Arial" w:hAnsi="Arial" w:cs="Arial"/>
                <w:sz w:val="24"/>
                <w:szCs w:val="24"/>
              </w:rPr>
              <w:t>Из 0306</w:t>
            </w:r>
            <w:bookmarkEnd w:id="58"/>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Ракообразные, в панцире или без панциря, сушеные, соленые или в рассоле, за исключением свежих, живых, охлажденных, мороженых, являющиеся (согласно документам изготовителя (производителя)) продуктами детского питания; ракообразные в панцире, сваренные на пару или в кипящей воде, сушеные, соленые или в рассоле, кроме охлажденных, неохлажденных, мороженых, являющиеся (согласно документам изготовителя (производителя)) продуктами детского питания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59" w:name="sub_307"/>
            <w:r w:rsidRPr="006F68CB">
              <w:rPr>
                <w:rFonts w:ascii="Arial" w:hAnsi="Arial" w:cs="Arial"/>
                <w:sz w:val="24"/>
                <w:szCs w:val="24"/>
              </w:rPr>
              <w:t>Из 0307</w:t>
            </w:r>
            <w:bookmarkEnd w:id="59"/>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Моллюски, в раковине или без раковины, сушеные, соленые или в рассоле, за исключением свежих, живых, охлажденных, мороженых, являющиеся (согласно документам изготовителя (производителя)) продуктами детского питания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0308</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Водные беспозвоночные, кроме ракообразных и моллюсков, сушеные, соленые или в рассоле, за исключением свежих, живых, охлажденных, мороженых, являющиеся (согласно документам изготовителя (производителя)) продуктами детского питания</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60" w:name="sub_9"/>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"garantF1://70105520.400004"</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04</w:t>
            </w:r>
            <w:r w:rsidRPr="006F68CB">
              <w:rPr>
                <w:rFonts w:ascii="Arial" w:hAnsi="Arial" w:cs="Arial"/>
                <w:sz w:val="24"/>
                <w:szCs w:val="24"/>
              </w:rPr>
              <w:fldChar w:fldCharType="end"/>
            </w:r>
            <w:bookmarkEnd w:id="60"/>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Молочная продукция; яйца птиц; мед натуральный; пищевые продукты животного происхождения, в другом месте не поименованные или не включенные</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32"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1" w:name="sub_62264384"/>
            <w:r w:rsidRPr="006F68CB">
              <w:rPr>
                <w:rFonts w:ascii="Arial" w:hAnsi="Arial" w:cs="Arial"/>
                <w:i/>
                <w:iCs/>
                <w:color w:val="353842"/>
                <w:sz w:val="24"/>
                <w:szCs w:val="24"/>
                <w:shd w:val="clear" w:color="auto" w:fill="F0F0F0"/>
              </w:rPr>
              <w:t xml:space="preserve">См. текст </w:t>
            </w:r>
            <w:hyperlink r:id="rId133" w:history="1">
              <w:r w:rsidRPr="006F68CB">
                <w:rPr>
                  <w:rFonts w:ascii="Arial" w:hAnsi="Arial" w:cs="Arial"/>
                  <w:i/>
                  <w:iCs/>
                  <w:color w:val="106BBE"/>
                  <w:sz w:val="24"/>
                  <w:szCs w:val="24"/>
                  <w:shd w:val="clear" w:color="auto" w:fill="F0F0F0"/>
                </w:rPr>
                <w:t>группы 04</w:t>
              </w:r>
            </w:hyperlink>
            <w:bookmarkEnd w:id="61"/>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62" w:name="sub_1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"garantF1://70105520.7"</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07</w:t>
            </w:r>
            <w:r w:rsidRPr="006F68CB">
              <w:rPr>
                <w:rFonts w:ascii="Arial" w:hAnsi="Arial" w:cs="Arial"/>
                <w:sz w:val="24"/>
                <w:szCs w:val="24"/>
              </w:rPr>
              <w:fldChar w:fldCharType="end"/>
            </w:r>
            <w:bookmarkEnd w:id="62"/>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Овощи и некоторые съедобные корнеплоды и клубнеплоды</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34"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lastRenderedPageBreak/>
              <w:t xml:space="preserve">См. текст </w:t>
            </w:r>
            <w:hyperlink r:id="rId135" w:history="1">
              <w:r w:rsidRPr="006F68CB">
                <w:rPr>
                  <w:rFonts w:ascii="Arial" w:hAnsi="Arial" w:cs="Arial"/>
                  <w:i/>
                  <w:iCs/>
                  <w:color w:val="106BBE"/>
                  <w:sz w:val="24"/>
                  <w:szCs w:val="24"/>
                  <w:shd w:val="clear" w:color="auto" w:fill="F0F0F0"/>
                </w:rPr>
                <w:t>группы 07</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63" w:name="sub_15"/>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"garantF1://70105520.8"</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08</w:t>
            </w:r>
            <w:r w:rsidRPr="006F68CB">
              <w:rPr>
                <w:rFonts w:ascii="Arial" w:hAnsi="Arial" w:cs="Arial"/>
                <w:sz w:val="24"/>
                <w:szCs w:val="24"/>
              </w:rPr>
              <w:fldChar w:fldCharType="end"/>
            </w:r>
            <w:bookmarkEnd w:id="63"/>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Съедобные фрукты и орехи; кожура цитрусовых плодов или корки дынь</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36"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4" w:name="sub_62341180"/>
            <w:r w:rsidRPr="006F68CB">
              <w:rPr>
                <w:rFonts w:ascii="Arial" w:hAnsi="Arial" w:cs="Arial"/>
                <w:i/>
                <w:iCs/>
                <w:color w:val="353842"/>
                <w:sz w:val="24"/>
                <w:szCs w:val="24"/>
                <w:shd w:val="clear" w:color="auto" w:fill="F0F0F0"/>
              </w:rPr>
              <w:t xml:space="preserve">См. текст </w:t>
            </w:r>
            <w:hyperlink r:id="rId137" w:history="1">
              <w:r w:rsidRPr="006F68CB">
                <w:rPr>
                  <w:rFonts w:ascii="Arial" w:hAnsi="Arial" w:cs="Arial"/>
                  <w:i/>
                  <w:iCs/>
                  <w:color w:val="106BBE"/>
                  <w:sz w:val="24"/>
                  <w:szCs w:val="24"/>
                  <w:shd w:val="clear" w:color="auto" w:fill="F0F0F0"/>
                </w:rPr>
                <w:t>группы 08</w:t>
              </w:r>
            </w:hyperlink>
            <w:bookmarkEnd w:id="64"/>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65" w:name="sub_16"/>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"garantF1://70105520.9"</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09</w:t>
            </w:r>
            <w:r w:rsidRPr="006F68CB">
              <w:rPr>
                <w:rFonts w:ascii="Arial" w:hAnsi="Arial" w:cs="Arial"/>
                <w:sz w:val="24"/>
                <w:szCs w:val="24"/>
              </w:rPr>
              <w:fldChar w:fldCharType="end"/>
            </w:r>
            <w:bookmarkEnd w:id="65"/>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Кофе, чай, мате, или парагвайский чай, и пряности (используемые для употребления в пищу или производства пищевых продуктов)</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38"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t xml:space="preserve">См. текст </w:t>
            </w:r>
            <w:hyperlink r:id="rId139" w:history="1">
              <w:r w:rsidRPr="006F68CB">
                <w:rPr>
                  <w:rFonts w:ascii="Arial" w:hAnsi="Arial" w:cs="Arial"/>
                  <w:i/>
                  <w:iCs/>
                  <w:color w:val="106BBE"/>
                  <w:sz w:val="24"/>
                  <w:szCs w:val="24"/>
                  <w:shd w:val="clear" w:color="auto" w:fill="F0F0F0"/>
                </w:rPr>
                <w:t>группы 09</w:t>
              </w:r>
            </w:hyperlink>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66" w:name="sub_711"/>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"garantF1://70105520.11"</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11</w:t>
            </w:r>
            <w:r w:rsidRPr="006F68CB">
              <w:rPr>
                <w:rFonts w:ascii="Arial" w:hAnsi="Arial" w:cs="Arial"/>
                <w:sz w:val="24"/>
                <w:szCs w:val="24"/>
              </w:rPr>
              <w:fldChar w:fldCharType="end"/>
            </w:r>
            <w:bookmarkEnd w:id="66"/>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Продукция мукомольно-крупяной промышленности; солод; крахмалы; инулин; пшеничная клейковина</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40"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7" w:name="sub_62335952"/>
            <w:r w:rsidRPr="006F68CB">
              <w:rPr>
                <w:rFonts w:ascii="Arial" w:hAnsi="Arial" w:cs="Arial"/>
                <w:i/>
                <w:iCs/>
                <w:color w:val="353842"/>
                <w:sz w:val="24"/>
                <w:szCs w:val="24"/>
                <w:shd w:val="clear" w:color="auto" w:fill="F0F0F0"/>
              </w:rPr>
              <w:t xml:space="preserve">См. текст </w:t>
            </w:r>
            <w:hyperlink r:id="rId141" w:history="1">
              <w:r w:rsidRPr="006F68CB">
                <w:rPr>
                  <w:rFonts w:ascii="Arial" w:hAnsi="Arial" w:cs="Arial"/>
                  <w:i/>
                  <w:iCs/>
                  <w:color w:val="106BBE"/>
                  <w:sz w:val="24"/>
                  <w:szCs w:val="24"/>
                  <w:shd w:val="clear" w:color="auto" w:fill="F0F0F0"/>
                </w:rPr>
                <w:t>группы 11</w:t>
              </w:r>
            </w:hyperlink>
            <w:bookmarkEnd w:id="67"/>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68" w:name="sub_712"/>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"garantF1://70105520.12"</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12</w:t>
            </w:r>
            <w:r w:rsidRPr="006F68CB">
              <w:rPr>
                <w:rFonts w:ascii="Arial" w:hAnsi="Arial" w:cs="Arial"/>
                <w:sz w:val="24"/>
                <w:szCs w:val="24"/>
              </w:rPr>
              <w:fldChar w:fldCharType="end"/>
            </w:r>
            <w:bookmarkEnd w:id="68"/>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Масличные семена и плоды; прочие семена, плоды и зерно; лекарственные растения и растения для технических целей; солома и фураж</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42"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9" w:name="sub_62298924"/>
            <w:r w:rsidRPr="006F68CB">
              <w:rPr>
                <w:rFonts w:ascii="Arial" w:hAnsi="Arial" w:cs="Arial"/>
                <w:i/>
                <w:iCs/>
                <w:color w:val="353842"/>
                <w:sz w:val="24"/>
                <w:szCs w:val="24"/>
                <w:shd w:val="clear" w:color="auto" w:fill="F0F0F0"/>
              </w:rPr>
              <w:t xml:space="preserve">См. текст </w:t>
            </w:r>
            <w:hyperlink r:id="rId143" w:history="1">
              <w:r w:rsidRPr="006F68CB">
                <w:rPr>
                  <w:rFonts w:ascii="Arial" w:hAnsi="Arial" w:cs="Arial"/>
                  <w:i/>
                  <w:iCs/>
                  <w:color w:val="106BBE"/>
                  <w:sz w:val="24"/>
                  <w:szCs w:val="24"/>
                  <w:shd w:val="clear" w:color="auto" w:fill="F0F0F0"/>
                </w:rPr>
                <w:t>группы 12</w:t>
              </w:r>
            </w:hyperlink>
            <w:bookmarkEnd w:id="69"/>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70" w:name="sub_713"/>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"garantF1://70105520.13"</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13</w:t>
            </w:r>
            <w:r w:rsidRPr="006F68CB">
              <w:rPr>
                <w:rFonts w:ascii="Arial" w:hAnsi="Arial" w:cs="Arial"/>
                <w:sz w:val="24"/>
                <w:szCs w:val="24"/>
              </w:rPr>
              <w:fldChar w:fldCharType="end"/>
            </w:r>
            <w:bookmarkEnd w:id="70"/>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Шеллак природный неочищенный; камеди, смолы и прочие</w:t>
            </w:r>
            <w:r w:rsidRPr="006F68CB">
              <w:rPr>
                <w:rFonts w:ascii="Arial" w:hAnsi="Arial" w:cs="Arial"/>
                <w:b/>
                <w:bCs/>
                <w:color w:val="26282F"/>
                <w:sz w:val="24"/>
                <w:szCs w:val="24"/>
              </w:rPr>
              <w:br/>
              <w:t>растительные соки и экстракты</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44"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1" w:name="sub_62411396"/>
            <w:r w:rsidRPr="006F68CB">
              <w:rPr>
                <w:rFonts w:ascii="Arial" w:hAnsi="Arial" w:cs="Arial"/>
                <w:i/>
                <w:iCs/>
                <w:color w:val="353842"/>
                <w:sz w:val="24"/>
                <w:szCs w:val="24"/>
                <w:shd w:val="clear" w:color="auto" w:fill="F0F0F0"/>
              </w:rPr>
              <w:t xml:space="preserve">См. текст </w:t>
            </w:r>
            <w:hyperlink r:id="rId145" w:history="1">
              <w:r w:rsidRPr="006F68CB">
                <w:rPr>
                  <w:rFonts w:ascii="Arial" w:hAnsi="Arial" w:cs="Arial"/>
                  <w:i/>
                  <w:iCs/>
                  <w:color w:val="106BBE"/>
                  <w:sz w:val="24"/>
                  <w:szCs w:val="24"/>
                  <w:shd w:val="clear" w:color="auto" w:fill="F0F0F0"/>
                </w:rPr>
                <w:t>группы 13</w:t>
              </w:r>
            </w:hyperlink>
            <w:bookmarkEnd w:id="71"/>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72" w:name="sub_17"/>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lastRenderedPageBreak/>
              <w:fldChar w:fldCharType="begin"/>
            </w:r>
            <w:r w:rsidRPr="006F68CB">
              <w:rPr>
                <w:rFonts w:ascii="Arial" w:hAnsi="Arial" w:cs="Arial"/>
                <w:sz w:val="24"/>
                <w:szCs w:val="24"/>
              </w:rPr>
              <w:instrText>HYPERLINK "garantF1://70105520.15"</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15</w:t>
            </w:r>
            <w:r w:rsidRPr="006F68CB">
              <w:rPr>
                <w:rFonts w:ascii="Arial" w:hAnsi="Arial" w:cs="Arial"/>
                <w:sz w:val="24"/>
                <w:szCs w:val="24"/>
              </w:rPr>
              <w:fldChar w:fldCharType="end"/>
            </w:r>
            <w:bookmarkEnd w:id="72"/>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46"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t xml:space="preserve">См. текст </w:t>
            </w:r>
            <w:hyperlink r:id="rId147" w:history="1">
              <w:r w:rsidRPr="006F68CB">
                <w:rPr>
                  <w:rFonts w:ascii="Arial" w:hAnsi="Arial" w:cs="Arial"/>
                  <w:i/>
                  <w:iCs/>
                  <w:color w:val="106BBE"/>
                  <w:sz w:val="24"/>
                  <w:szCs w:val="24"/>
                  <w:shd w:val="clear" w:color="auto" w:fill="F0F0F0"/>
                </w:rPr>
                <w:t>группы 15</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73" w:name="sub_18"/>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"garantF1://70105520.16"</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16</w:t>
            </w:r>
            <w:r w:rsidRPr="006F68CB">
              <w:rPr>
                <w:rFonts w:ascii="Arial" w:hAnsi="Arial" w:cs="Arial"/>
                <w:sz w:val="24"/>
                <w:szCs w:val="24"/>
              </w:rPr>
              <w:fldChar w:fldCharType="end"/>
            </w:r>
            <w:bookmarkEnd w:id="73"/>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Готовые продукты из мяса, рыбы или ракообразных, моллюсков или прочих водных беспозвоночных</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74" w:name="sub_1604"/>
            <w:r w:rsidRPr="006F68CB">
              <w:rPr>
                <w:rFonts w:ascii="Arial" w:hAnsi="Arial" w:cs="Arial"/>
                <w:sz w:val="24"/>
                <w:szCs w:val="24"/>
              </w:rPr>
              <w:t>Из 1604</w:t>
            </w:r>
            <w:bookmarkEnd w:id="74"/>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Готовая или консервированная рыба, являющаяся (согласно документам изготовителя (производителя)) продуктом детского питания; икра осетровых и ее заменители, изготовленные из икринок рыбы, за исключением сырой, замороженной, являющиеся (согласно документам изготовителя (производителя)) продуктами детского питания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75" w:name="sub_1605"/>
            <w:r w:rsidRPr="006F68CB">
              <w:rPr>
                <w:rFonts w:ascii="Arial" w:hAnsi="Arial" w:cs="Arial"/>
                <w:sz w:val="24"/>
                <w:szCs w:val="24"/>
              </w:rPr>
              <w:t>Из 1605</w:t>
            </w:r>
            <w:bookmarkEnd w:id="75"/>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Готовые или консервированные ракообразные, моллюски и прочие водные беспозвоночные, являющиеся (согласно документам изготовителя (производителя)) продуктами детского питания</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76" w:name="sub_19"/>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"garantF1://70105520.17"</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17</w:t>
            </w:r>
            <w:r w:rsidRPr="006F68CB">
              <w:rPr>
                <w:rFonts w:ascii="Arial" w:hAnsi="Arial" w:cs="Arial"/>
                <w:sz w:val="24"/>
                <w:szCs w:val="24"/>
              </w:rPr>
              <w:fldChar w:fldCharType="end"/>
            </w:r>
            <w:bookmarkEnd w:id="76"/>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Сахар и кондитерские изделия из сахара</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48"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7" w:name="sub_62311508"/>
            <w:r w:rsidRPr="006F68CB">
              <w:rPr>
                <w:rFonts w:ascii="Arial" w:hAnsi="Arial" w:cs="Arial"/>
                <w:i/>
                <w:iCs/>
                <w:color w:val="353842"/>
                <w:sz w:val="24"/>
                <w:szCs w:val="24"/>
                <w:shd w:val="clear" w:color="auto" w:fill="F0F0F0"/>
              </w:rPr>
              <w:t xml:space="preserve">См. текст </w:t>
            </w:r>
            <w:hyperlink r:id="rId149" w:history="1">
              <w:r w:rsidRPr="006F68CB">
                <w:rPr>
                  <w:rFonts w:ascii="Arial" w:hAnsi="Arial" w:cs="Arial"/>
                  <w:i/>
                  <w:iCs/>
                  <w:color w:val="106BBE"/>
                  <w:sz w:val="24"/>
                  <w:szCs w:val="24"/>
                  <w:shd w:val="clear" w:color="auto" w:fill="F0F0F0"/>
                </w:rPr>
                <w:t>группы 17</w:t>
              </w:r>
            </w:hyperlink>
            <w:bookmarkEnd w:id="77"/>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78" w:name="sub_2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"garantF1://70105520.18"</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18</w:t>
            </w:r>
            <w:r w:rsidRPr="006F68CB">
              <w:rPr>
                <w:rFonts w:ascii="Arial" w:hAnsi="Arial" w:cs="Arial"/>
                <w:sz w:val="24"/>
                <w:szCs w:val="24"/>
              </w:rPr>
              <w:fldChar w:fldCharType="end"/>
            </w:r>
            <w:bookmarkEnd w:id="78"/>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Какао и продукты из него</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50"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9" w:name="sub_62363408"/>
            <w:r w:rsidRPr="006F68CB">
              <w:rPr>
                <w:rFonts w:ascii="Arial" w:hAnsi="Arial" w:cs="Arial"/>
                <w:i/>
                <w:iCs/>
                <w:color w:val="353842"/>
                <w:sz w:val="24"/>
                <w:szCs w:val="24"/>
                <w:shd w:val="clear" w:color="auto" w:fill="F0F0F0"/>
              </w:rPr>
              <w:t xml:space="preserve">См. текст </w:t>
            </w:r>
            <w:hyperlink r:id="rId151" w:history="1">
              <w:r w:rsidRPr="006F68CB">
                <w:rPr>
                  <w:rFonts w:ascii="Arial" w:hAnsi="Arial" w:cs="Arial"/>
                  <w:i/>
                  <w:iCs/>
                  <w:color w:val="106BBE"/>
                  <w:sz w:val="24"/>
                  <w:szCs w:val="24"/>
                  <w:shd w:val="clear" w:color="auto" w:fill="F0F0F0"/>
                </w:rPr>
                <w:t>группы 18</w:t>
              </w:r>
            </w:hyperlink>
            <w:bookmarkEnd w:id="79"/>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80" w:name="sub_719"/>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fldChar w:fldCharType="begin"/>
            </w:r>
            <w:r w:rsidRPr="006F68CB">
              <w:rPr>
                <w:rFonts w:ascii="Arial" w:hAnsi="Arial" w:cs="Arial"/>
                <w:b/>
                <w:bCs/>
                <w:color w:val="26282F"/>
                <w:sz w:val="24"/>
                <w:szCs w:val="24"/>
              </w:rPr>
              <w:instrText>HYPERLINK "garantF1://70105520.19"</w:instrText>
            </w:r>
            <w:r w:rsidRPr="006F68CB">
              <w:rPr>
                <w:rFonts w:ascii="Arial" w:hAnsi="Arial" w:cs="Arial"/>
                <w:b/>
                <w:bCs/>
                <w:color w:val="26282F"/>
                <w:sz w:val="24"/>
                <w:szCs w:val="24"/>
              </w:rPr>
            </w:r>
            <w:r w:rsidRPr="006F68CB">
              <w:rPr>
                <w:rFonts w:ascii="Arial" w:hAnsi="Arial" w:cs="Arial"/>
                <w:b/>
                <w:bCs/>
                <w:color w:val="26282F"/>
                <w:sz w:val="24"/>
                <w:szCs w:val="24"/>
              </w:rPr>
              <w:fldChar w:fldCharType="separate"/>
            </w:r>
            <w:r w:rsidRPr="006F68CB">
              <w:rPr>
                <w:rFonts w:ascii="Arial" w:hAnsi="Arial" w:cs="Arial"/>
                <w:color w:val="106BBE"/>
                <w:sz w:val="24"/>
                <w:szCs w:val="24"/>
              </w:rPr>
              <w:t>Группа 19</w:t>
            </w:r>
            <w:r w:rsidRPr="006F68CB">
              <w:rPr>
                <w:rFonts w:ascii="Arial" w:hAnsi="Arial" w:cs="Arial"/>
                <w:b/>
                <w:bCs/>
                <w:color w:val="26282F"/>
                <w:sz w:val="24"/>
                <w:szCs w:val="24"/>
              </w:rPr>
              <w:fldChar w:fldCharType="end"/>
            </w:r>
            <w:r w:rsidRPr="006F68CB">
              <w:rPr>
                <w:rFonts w:ascii="Arial" w:hAnsi="Arial" w:cs="Arial"/>
                <w:b/>
                <w:bCs/>
                <w:color w:val="26282F"/>
                <w:sz w:val="24"/>
                <w:szCs w:val="24"/>
              </w:rPr>
              <w:br/>
              <w:t>Готовые продукты из зерна злаков, муки, крахмала или молока; мучные кондитерские изделия</w:t>
            </w:r>
            <w:bookmarkEnd w:id="80"/>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52"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1" w:name="sub_62326392"/>
            <w:r w:rsidRPr="006F68CB">
              <w:rPr>
                <w:rFonts w:ascii="Arial" w:hAnsi="Arial" w:cs="Arial"/>
                <w:i/>
                <w:iCs/>
                <w:color w:val="353842"/>
                <w:sz w:val="24"/>
                <w:szCs w:val="24"/>
                <w:shd w:val="clear" w:color="auto" w:fill="F0F0F0"/>
              </w:rPr>
              <w:lastRenderedPageBreak/>
              <w:t xml:space="preserve">См. текст </w:t>
            </w:r>
            <w:hyperlink r:id="rId153" w:history="1">
              <w:r w:rsidRPr="006F68CB">
                <w:rPr>
                  <w:rFonts w:ascii="Arial" w:hAnsi="Arial" w:cs="Arial"/>
                  <w:i/>
                  <w:iCs/>
                  <w:color w:val="106BBE"/>
                  <w:sz w:val="24"/>
                  <w:szCs w:val="24"/>
                  <w:shd w:val="clear" w:color="auto" w:fill="F0F0F0"/>
                </w:rPr>
                <w:t>группы 19</w:t>
              </w:r>
            </w:hyperlink>
            <w:bookmarkEnd w:id="81"/>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82" w:name="sub_72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"garantF1://70105520.20"</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20</w:t>
            </w:r>
            <w:r w:rsidRPr="006F68CB">
              <w:rPr>
                <w:rFonts w:ascii="Arial" w:hAnsi="Arial" w:cs="Arial"/>
                <w:sz w:val="24"/>
                <w:szCs w:val="24"/>
              </w:rPr>
              <w:fldChar w:fldCharType="end"/>
            </w:r>
            <w:bookmarkEnd w:id="82"/>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Продукты переработки овощей, фруктов, орехов или прочих частей растений</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54"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3" w:name="sub_62452968"/>
            <w:r w:rsidRPr="006F68CB">
              <w:rPr>
                <w:rFonts w:ascii="Arial" w:hAnsi="Arial" w:cs="Arial"/>
                <w:i/>
                <w:iCs/>
                <w:color w:val="353842"/>
                <w:sz w:val="24"/>
                <w:szCs w:val="24"/>
                <w:shd w:val="clear" w:color="auto" w:fill="F0F0F0"/>
              </w:rPr>
              <w:t xml:space="preserve">См. текст </w:t>
            </w:r>
            <w:hyperlink r:id="rId155" w:history="1">
              <w:r w:rsidRPr="006F68CB">
                <w:rPr>
                  <w:rFonts w:ascii="Arial" w:hAnsi="Arial" w:cs="Arial"/>
                  <w:i/>
                  <w:iCs/>
                  <w:color w:val="106BBE"/>
                  <w:sz w:val="24"/>
                  <w:szCs w:val="24"/>
                  <w:shd w:val="clear" w:color="auto" w:fill="F0F0F0"/>
                </w:rPr>
                <w:t>группы 20</w:t>
              </w:r>
            </w:hyperlink>
            <w:bookmarkEnd w:id="83"/>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84" w:name="sub_721"/>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"garantF1://70105520.21"</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21</w:t>
            </w:r>
            <w:r w:rsidRPr="006F68CB">
              <w:rPr>
                <w:rFonts w:ascii="Arial" w:hAnsi="Arial" w:cs="Arial"/>
                <w:sz w:val="24"/>
                <w:szCs w:val="24"/>
              </w:rPr>
              <w:fldChar w:fldCharType="end"/>
            </w:r>
            <w:bookmarkEnd w:id="84"/>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Разные пищевые продукты</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85" w:name="sub_2104"/>
            <w:r w:rsidRPr="006F68CB">
              <w:rPr>
                <w:rFonts w:ascii="Arial" w:hAnsi="Arial" w:cs="Arial"/>
                <w:sz w:val="24"/>
                <w:szCs w:val="24"/>
              </w:rPr>
              <w:t>Из 2104</w:t>
            </w:r>
            <w:bookmarkEnd w:id="85"/>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Гомогенизированные составные готовые пищевые продукты, содержащие рыбу или водные беспозвоночные, являющиеся (согласно документам изготовителя (производителя)) продуктами детского питания</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86" w:name="sub_722"/>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"garantF1://70105520.22"</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22</w:t>
            </w:r>
            <w:r w:rsidRPr="006F68CB">
              <w:rPr>
                <w:rFonts w:ascii="Arial" w:hAnsi="Arial" w:cs="Arial"/>
                <w:sz w:val="24"/>
                <w:szCs w:val="24"/>
              </w:rPr>
              <w:fldChar w:fldCharType="end"/>
            </w:r>
            <w:bookmarkEnd w:id="86"/>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Алкогольные и безалкогольные напитки и уксус</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56"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7" w:name="sub_62443672"/>
            <w:r w:rsidRPr="006F68CB">
              <w:rPr>
                <w:rFonts w:ascii="Arial" w:hAnsi="Arial" w:cs="Arial"/>
                <w:i/>
                <w:iCs/>
                <w:color w:val="353842"/>
                <w:sz w:val="24"/>
                <w:szCs w:val="24"/>
                <w:shd w:val="clear" w:color="auto" w:fill="F0F0F0"/>
              </w:rPr>
              <w:t xml:space="preserve">См. текст </w:t>
            </w:r>
            <w:hyperlink r:id="rId157" w:history="1">
              <w:r w:rsidRPr="006F68CB">
                <w:rPr>
                  <w:rFonts w:ascii="Arial" w:hAnsi="Arial" w:cs="Arial"/>
                  <w:i/>
                  <w:iCs/>
                  <w:color w:val="106BBE"/>
                  <w:sz w:val="24"/>
                  <w:szCs w:val="24"/>
                  <w:shd w:val="clear" w:color="auto" w:fill="F0F0F0"/>
                </w:rPr>
                <w:t>группы 22</w:t>
              </w:r>
            </w:hyperlink>
            <w:bookmarkEnd w:id="87"/>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88" w:name="sub_725"/>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"garantF1://70105520.25"</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25</w:t>
            </w:r>
            <w:r w:rsidRPr="006F68CB">
              <w:rPr>
                <w:rFonts w:ascii="Arial" w:hAnsi="Arial" w:cs="Arial"/>
                <w:sz w:val="24"/>
                <w:szCs w:val="24"/>
              </w:rPr>
              <w:fldChar w:fldCharType="end"/>
            </w:r>
            <w:bookmarkEnd w:id="88"/>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Соль; сера; земли и камень; штукатурные материалы, известь и цемент</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89" w:name="sub_2505"/>
            <w:r w:rsidRPr="006F68CB">
              <w:rPr>
                <w:rFonts w:ascii="Arial" w:hAnsi="Arial" w:cs="Arial"/>
                <w:sz w:val="24"/>
                <w:szCs w:val="24"/>
              </w:rPr>
              <w:t>Из 2505</w:t>
            </w:r>
            <w:bookmarkEnd w:id="89"/>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Пески природные всех видов, окрашенные или неокрашенные, кроме металлоносных песков </w:t>
            </w:r>
            <w:hyperlink r:id="rId158" w:history="1">
              <w:r w:rsidRPr="006F68CB">
                <w:rPr>
                  <w:rFonts w:ascii="Arial" w:hAnsi="Arial" w:cs="Arial"/>
                  <w:color w:val="106BBE"/>
                  <w:sz w:val="24"/>
                  <w:szCs w:val="24"/>
                </w:rPr>
                <w:t>группы 26</w:t>
              </w:r>
            </w:hyperlink>
            <w:r w:rsidRPr="006F68CB">
              <w:rPr>
                <w:rFonts w:ascii="Arial" w:hAnsi="Arial" w:cs="Arial"/>
                <w:sz w:val="24"/>
                <w:szCs w:val="24"/>
              </w:rPr>
              <w:t>, используемые в практике хозяйственно-питьевого водоснабжения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90" w:name="sub_2508"/>
            <w:r w:rsidRPr="006F68CB">
              <w:rPr>
                <w:rFonts w:ascii="Arial" w:hAnsi="Arial" w:cs="Arial"/>
                <w:sz w:val="24"/>
                <w:szCs w:val="24"/>
              </w:rPr>
              <w:t>Из 2508</w:t>
            </w:r>
            <w:bookmarkEnd w:id="90"/>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Глины прочие (исключая вспученные глины товарной позиции </w:t>
            </w:r>
            <w:hyperlink r:id="rId159" w:history="1">
              <w:r w:rsidRPr="006F68CB">
                <w:rPr>
                  <w:rFonts w:ascii="Arial" w:hAnsi="Arial" w:cs="Arial"/>
                  <w:color w:val="106BBE"/>
                  <w:sz w:val="24"/>
                  <w:szCs w:val="24"/>
                </w:rPr>
                <w:t>6806</w:t>
              </w:r>
            </w:hyperlink>
            <w:r w:rsidRPr="006F68CB">
              <w:rPr>
                <w:rFonts w:ascii="Arial" w:hAnsi="Arial" w:cs="Arial"/>
                <w:sz w:val="24"/>
                <w:szCs w:val="24"/>
              </w:rPr>
              <w:t>), андалузит, кианит и силлиманит, кальцинированные или некальцинированные; муллит; земли шамотные или динасовые, используемые в практике хозяйственно-питьевого водоснабжения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91" w:name="sub_2512"/>
            <w:r w:rsidRPr="006F68CB">
              <w:rPr>
                <w:rFonts w:ascii="Arial" w:hAnsi="Arial" w:cs="Arial"/>
                <w:sz w:val="24"/>
                <w:szCs w:val="24"/>
              </w:rPr>
              <w:t>Из 2512 00 000 0</w:t>
            </w:r>
            <w:bookmarkEnd w:id="91"/>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 используемые в практике хозяйственно-питьевого водоснабжения</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92" w:name="sub_280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"garantF1://70105520.28"</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28</w:t>
            </w:r>
            <w:r w:rsidRPr="006F68CB">
              <w:rPr>
                <w:rFonts w:ascii="Arial" w:hAnsi="Arial" w:cs="Arial"/>
                <w:sz w:val="24"/>
                <w:szCs w:val="24"/>
              </w:rPr>
              <w:fldChar w:fldCharType="end"/>
            </w:r>
            <w:bookmarkEnd w:id="92"/>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 xml:space="preserve">Продукты неорганической химии; соединения неорганические или органические драгоценных металлов, редкоземельных металлов, радиоактивных элементов </w:t>
            </w:r>
            <w:r w:rsidRPr="006F68CB">
              <w:rPr>
                <w:rFonts w:ascii="Arial" w:hAnsi="Arial" w:cs="Arial"/>
                <w:b/>
                <w:bCs/>
                <w:color w:val="26282F"/>
                <w:sz w:val="24"/>
                <w:szCs w:val="24"/>
              </w:rPr>
              <w:lastRenderedPageBreak/>
              <w:t>или изотопов</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93" w:name="sub_2828"/>
            <w:r w:rsidRPr="006F68CB">
              <w:rPr>
                <w:rFonts w:ascii="Arial" w:hAnsi="Arial" w:cs="Arial"/>
                <w:sz w:val="24"/>
                <w:szCs w:val="24"/>
              </w:rPr>
              <w:lastRenderedPageBreak/>
              <w:t>Из 2828</w:t>
            </w:r>
            <w:bookmarkEnd w:id="93"/>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Гипохлориты; гипохлорит кальция технический; хлориты; гипобромиты, являющиеся (согласно документам изготовителя (производителя)) дезинфицирующими, дезинсекционными и дератизационными средствами (для применения в быту, в лечебно-профилактических учреждениях и на других объектах (кроме применяемых в ветеринарии))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94" w:name="sub_2829"/>
            <w:r w:rsidRPr="006F68CB">
              <w:rPr>
                <w:rFonts w:ascii="Arial" w:hAnsi="Arial" w:cs="Arial"/>
                <w:sz w:val="24"/>
                <w:szCs w:val="24"/>
              </w:rPr>
              <w:t>Из 2829</w:t>
            </w:r>
            <w:bookmarkEnd w:id="94"/>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Хлораты и перхлораты; броматы и перброматы; йодаты и перйодаты, являющиеся (согласно документам изготовителя (производителя)) дезинфицирующими, дезинсекционными и дератизационными средствами (для применения в быту, в лечебно-профилактических учреждениях и на других объектах (кроме применяемых в ветеринарии))</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95" w:name="sub_21"/>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"garantF1://70105520.29"</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29</w:t>
            </w:r>
            <w:r w:rsidRPr="006F68CB">
              <w:rPr>
                <w:rFonts w:ascii="Arial" w:hAnsi="Arial" w:cs="Arial"/>
                <w:sz w:val="24"/>
                <w:szCs w:val="24"/>
              </w:rPr>
              <w:fldChar w:fldCharType="end"/>
            </w:r>
            <w:bookmarkEnd w:id="95"/>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Органические химические соединения</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2915</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2916</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2917</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2918</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2919</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2920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2921</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Соединения с аминной функциональной группой</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2922</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Аминосоединения, включающие кислородсодержащую функциональную группу</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2923</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Соли и гидроксиды четвертичного аммониевого основания; </w:t>
            </w:r>
            <w:r w:rsidRPr="006F68CB">
              <w:rPr>
                <w:rFonts w:ascii="Arial" w:hAnsi="Arial" w:cs="Arial"/>
                <w:sz w:val="24"/>
                <w:szCs w:val="24"/>
              </w:rPr>
              <w:lastRenderedPageBreak/>
              <w:t>лецитины и фосфоаминолипиды прочие, определенного или неопределенного химического состава</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lastRenderedPageBreak/>
              <w:t>Из 2924</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Соединения, содержащие функциональную карбоксамидную группу; соединения угольной кислоты, содержащие функциональную амидную группу</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2925</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Соединения, содержащие функциональную карбоксимидную группу (включая сахарин и его соли), и соединения, содержащие функциональную иминную группу</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2926</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Соединения, содержащие функциональную нитрильную группу</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2927 00 000 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Диазо-, азо- или азоксисоединения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2928 00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Производные гидразина или гидроксиламина органические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2929</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Соединения, содержащие другие азотсодержащие функциональные группы</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2930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Соединения сероорганические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2931</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Соединения органо-неорганические прочие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2932</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Соединения гетероциклические, содержащие лишь гетероатом(ы) кислорода</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2933</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Соединения гетероциклические, содержащие лишь гетероатом(ы) азота</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2935 00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Сульфонамиды</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96" w:name="sub_30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"garantF1://70105520.30"</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30</w:t>
            </w:r>
            <w:r w:rsidRPr="006F68CB">
              <w:rPr>
                <w:rFonts w:ascii="Arial" w:hAnsi="Arial" w:cs="Arial"/>
                <w:sz w:val="24"/>
                <w:szCs w:val="24"/>
              </w:rPr>
              <w:fldChar w:fldCharType="end"/>
            </w:r>
            <w:bookmarkEnd w:id="96"/>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Фармацевтическая продукция</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60"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7" w:name="sub_62511244"/>
            <w:r w:rsidRPr="006F68CB">
              <w:rPr>
                <w:rFonts w:ascii="Arial" w:hAnsi="Arial" w:cs="Arial"/>
                <w:i/>
                <w:iCs/>
                <w:color w:val="353842"/>
                <w:sz w:val="24"/>
                <w:szCs w:val="24"/>
                <w:shd w:val="clear" w:color="auto" w:fill="F0F0F0"/>
              </w:rPr>
              <w:t xml:space="preserve">См. текст </w:t>
            </w:r>
            <w:hyperlink r:id="rId161" w:history="1">
              <w:r w:rsidRPr="006F68CB">
                <w:rPr>
                  <w:rFonts w:ascii="Arial" w:hAnsi="Arial" w:cs="Arial"/>
                  <w:i/>
                  <w:iCs/>
                  <w:color w:val="106BBE"/>
                  <w:sz w:val="24"/>
                  <w:szCs w:val="24"/>
                  <w:shd w:val="clear" w:color="auto" w:fill="F0F0F0"/>
                </w:rPr>
                <w:t>группы 30</w:t>
              </w:r>
            </w:hyperlink>
            <w:bookmarkEnd w:id="97"/>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98" w:name="sub_22"/>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"garantF1://70105520.32"</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32</w:t>
            </w:r>
            <w:r w:rsidRPr="006F68CB">
              <w:rPr>
                <w:rFonts w:ascii="Arial" w:hAnsi="Arial" w:cs="Arial"/>
                <w:sz w:val="24"/>
                <w:szCs w:val="24"/>
              </w:rPr>
              <w:fldChar w:fldCharType="end"/>
            </w:r>
            <w:bookmarkEnd w:id="98"/>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Экстракты дубильные или красильные; танины и их производные; красители, пигменты и прочие красящие вещества; краски и лаки; шпатлевки и прочие мастики; полиграфическая краска, чернила, тушь</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3202</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3204</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w:t>
            </w:r>
            <w:hyperlink r:id="rId162" w:history="1">
              <w:r w:rsidRPr="006F68CB">
                <w:rPr>
                  <w:rFonts w:ascii="Arial" w:hAnsi="Arial" w:cs="Arial"/>
                  <w:color w:val="106BBE"/>
                  <w:sz w:val="24"/>
                  <w:szCs w:val="24"/>
                </w:rPr>
                <w:t>примечании 3</w:t>
              </w:r>
            </w:hyperlink>
            <w:r w:rsidRPr="006F68CB">
              <w:rPr>
                <w:rFonts w:ascii="Arial" w:hAnsi="Arial" w:cs="Arial"/>
                <w:sz w:val="24"/>
                <w:szCs w:val="24"/>
              </w:rPr>
              <w:t xml:space="preserve">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3205 00 000 0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Цветные лаки; препараты на основе цветных лаков, </w:t>
            </w:r>
            <w:r w:rsidRPr="006F68CB">
              <w:rPr>
                <w:rFonts w:ascii="Arial" w:hAnsi="Arial" w:cs="Arial"/>
                <w:sz w:val="24"/>
                <w:szCs w:val="24"/>
              </w:rPr>
              <w:lastRenderedPageBreak/>
              <w:t xml:space="preserve">указанные в </w:t>
            </w:r>
            <w:hyperlink r:id="rId163" w:history="1">
              <w:r w:rsidRPr="006F68CB">
                <w:rPr>
                  <w:rFonts w:ascii="Arial" w:hAnsi="Arial" w:cs="Arial"/>
                  <w:color w:val="106BBE"/>
                  <w:sz w:val="24"/>
                  <w:szCs w:val="24"/>
                </w:rPr>
                <w:t>примечании 3</w:t>
              </w:r>
            </w:hyperlink>
            <w:r w:rsidRPr="006F68CB">
              <w:rPr>
                <w:rFonts w:ascii="Arial" w:hAnsi="Arial" w:cs="Arial"/>
                <w:sz w:val="24"/>
                <w:szCs w:val="24"/>
              </w:rPr>
              <w:t xml:space="preserve"> к данной группе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99" w:name="sub_320006"/>
            <w:r w:rsidRPr="006F68CB">
              <w:rPr>
                <w:rFonts w:ascii="Arial" w:hAnsi="Arial" w:cs="Arial"/>
                <w:sz w:val="24"/>
                <w:szCs w:val="24"/>
              </w:rPr>
              <w:lastRenderedPageBreak/>
              <w:t>3206</w:t>
            </w:r>
            <w:bookmarkEnd w:id="99"/>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Красящие вещества прочие; препараты, указанные в </w:t>
            </w:r>
            <w:hyperlink r:id="rId164" w:history="1">
              <w:r w:rsidRPr="006F68CB">
                <w:rPr>
                  <w:rFonts w:ascii="Arial" w:hAnsi="Arial" w:cs="Arial"/>
                  <w:color w:val="106BBE"/>
                  <w:sz w:val="24"/>
                  <w:szCs w:val="24"/>
                </w:rPr>
                <w:t>примечании 3</w:t>
              </w:r>
            </w:hyperlink>
            <w:r w:rsidRPr="006F68CB">
              <w:rPr>
                <w:rFonts w:ascii="Arial" w:hAnsi="Arial" w:cs="Arial"/>
                <w:sz w:val="24"/>
                <w:szCs w:val="24"/>
              </w:rPr>
              <w:t xml:space="preserve"> к данной группе, отличные от препаратов товарной позиции </w:t>
            </w:r>
            <w:hyperlink r:id="rId165" w:history="1">
              <w:r w:rsidRPr="006F68CB">
                <w:rPr>
                  <w:rFonts w:ascii="Arial" w:hAnsi="Arial" w:cs="Arial"/>
                  <w:color w:val="106BBE"/>
                  <w:sz w:val="24"/>
                  <w:szCs w:val="24"/>
                </w:rPr>
                <w:t>3203</w:t>
              </w:r>
            </w:hyperlink>
            <w:r w:rsidRPr="006F68CB">
              <w:rPr>
                <w:rFonts w:ascii="Arial" w:hAnsi="Arial" w:cs="Arial"/>
                <w:sz w:val="24"/>
                <w:szCs w:val="24"/>
              </w:rPr>
              <w:t xml:space="preserve">, </w:t>
            </w:r>
            <w:hyperlink r:id="rId166" w:history="1">
              <w:r w:rsidRPr="006F68CB">
                <w:rPr>
                  <w:rFonts w:ascii="Arial" w:hAnsi="Arial" w:cs="Arial"/>
                  <w:color w:val="106BBE"/>
                  <w:sz w:val="24"/>
                  <w:szCs w:val="24"/>
                </w:rPr>
                <w:t>3204</w:t>
              </w:r>
            </w:hyperlink>
            <w:r w:rsidRPr="006F68CB">
              <w:rPr>
                <w:rFonts w:ascii="Arial" w:hAnsi="Arial" w:cs="Arial"/>
                <w:sz w:val="24"/>
                <w:szCs w:val="24"/>
              </w:rPr>
              <w:t xml:space="preserve"> или </w:t>
            </w:r>
            <w:hyperlink r:id="rId167" w:history="1">
              <w:r w:rsidRPr="006F68CB">
                <w:rPr>
                  <w:rFonts w:ascii="Arial" w:hAnsi="Arial" w:cs="Arial"/>
                  <w:color w:val="106BBE"/>
                  <w:sz w:val="24"/>
                  <w:szCs w:val="24"/>
                </w:rPr>
                <w:t>3205</w:t>
              </w:r>
            </w:hyperlink>
            <w:r w:rsidRPr="006F68CB">
              <w:rPr>
                <w:rFonts w:ascii="Arial" w:hAnsi="Arial" w:cs="Arial"/>
                <w:sz w:val="24"/>
                <w:szCs w:val="24"/>
              </w:rPr>
              <w:t>; неорганические продукты, используемые в качестве люминофоров, определенного или неопределенного химического состава</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00" w:name="sub_320007"/>
            <w:r w:rsidRPr="006F68CB">
              <w:rPr>
                <w:rFonts w:ascii="Arial" w:hAnsi="Arial" w:cs="Arial"/>
                <w:sz w:val="24"/>
                <w:szCs w:val="24"/>
              </w:rPr>
              <w:t>3207</w:t>
            </w:r>
            <w:bookmarkEnd w:id="100"/>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3208</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w:t>
            </w:r>
            <w:hyperlink r:id="rId168" w:history="1">
              <w:r w:rsidRPr="006F68CB">
                <w:rPr>
                  <w:rFonts w:ascii="Arial" w:hAnsi="Arial" w:cs="Arial"/>
                  <w:color w:val="106BBE"/>
                  <w:sz w:val="24"/>
                  <w:szCs w:val="24"/>
                </w:rPr>
                <w:t>примечании 4</w:t>
              </w:r>
            </w:hyperlink>
            <w:r w:rsidRPr="006F68CB">
              <w:rPr>
                <w:rFonts w:ascii="Arial" w:hAnsi="Arial" w:cs="Arial"/>
                <w:sz w:val="24"/>
                <w:szCs w:val="24"/>
              </w:rPr>
              <w:t xml:space="preserve"> к данной группе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3209</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3210 00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Краски и лаки прочие (включая эмали, политуры и клеевые краски); готовые водные пигменты, используемые для отделки кож</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01" w:name="sub_32012"/>
            <w:r w:rsidRPr="006F68CB">
              <w:rPr>
                <w:rFonts w:ascii="Arial" w:hAnsi="Arial" w:cs="Arial"/>
                <w:sz w:val="24"/>
                <w:szCs w:val="24"/>
              </w:rPr>
              <w:t>3212</w:t>
            </w:r>
            <w:bookmarkEnd w:id="101"/>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02" w:name="sub_32014"/>
            <w:r w:rsidRPr="006F68CB">
              <w:rPr>
                <w:rFonts w:ascii="Arial" w:hAnsi="Arial" w:cs="Arial"/>
                <w:sz w:val="24"/>
                <w:szCs w:val="24"/>
              </w:rPr>
              <w:t>3214</w:t>
            </w:r>
            <w:bookmarkEnd w:id="102"/>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03" w:name="sub_23"/>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"garantF1://70105520.33"</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33</w:t>
            </w:r>
            <w:r w:rsidRPr="006F68CB">
              <w:rPr>
                <w:rFonts w:ascii="Arial" w:hAnsi="Arial" w:cs="Arial"/>
                <w:sz w:val="24"/>
                <w:szCs w:val="24"/>
              </w:rPr>
              <w:fldChar w:fldCharType="end"/>
            </w:r>
            <w:bookmarkEnd w:id="103"/>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Эфирные масла и резиноиды; парфюмерные, косметические или туалетные средства</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3307</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Дезодоранты для помещений, ароматизированные или неароматизированные, обладающие или не обладающие дезинфицирующими свойствами</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04" w:name="sub_24"/>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"garantF1://70105520.34"</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34</w:t>
            </w:r>
            <w:r w:rsidRPr="006F68CB">
              <w:rPr>
                <w:rFonts w:ascii="Arial" w:hAnsi="Arial" w:cs="Arial"/>
                <w:sz w:val="24"/>
                <w:szCs w:val="24"/>
              </w:rPr>
              <w:fldChar w:fldCharType="end"/>
            </w:r>
            <w:bookmarkEnd w:id="104"/>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 xml:space="preserve">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w:t>
            </w:r>
            <w:r w:rsidRPr="006F68CB">
              <w:rPr>
                <w:rFonts w:ascii="Arial" w:hAnsi="Arial" w:cs="Arial"/>
                <w:b/>
                <w:bCs/>
                <w:color w:val="26282F"/>
                <w:sz w:val="24"/>
                <w:szCs w:val="24"/>
              </w:rPr>
              <w:lastRenderedPageBreak/>
              <w:t>"зубоврачебный воск" и зубоврачебные составы на основе гипса</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lastRenderedPageBreak/>
              <w:t>3402 20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w:t>
            </w:r>
            <w:hyperlink r:id="rId169" w:history="1">
              <w:r w:rsidRPr="006F68CB">
                <w:rPr>
                  <w:rFonts w:ascii="Arial" w:hAnsi="Arial" w:cs="Arial"/>
                  <w:color w:val="106BBE"/>
                  <w:sz w:val="24"/>
                  <w:szCs w:val="24"/>
                </w:rPr>
                <w:t>3401</w:t>
              </w:r>
            </w:hyperlink>
            <w:r w:rsidRPr="006F68CB">
              <w:rPr>
                <w:rFonts w:ascii="Arial" w:hAnsi="Arial" w:cs="Arial"/>
                <w:sz w:val="24"/>
                <w:szCs w:val="24"/>
              </w:rPr>
              <w:t>); расфасованные для розничной продажи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3402 90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w:t>
            </w:r>
            <w:hyperlink r:id="rId170" w:history="1">
              <w:r w:rsidRPr="006F68CB">
                <w:rPr>
                  <w:rFonts w:ascii="Arial" w:hAnsi="Arial" w:cs="Arial"/>
                  <w:color w:val="106BBE"/>
                  <w:sz w:val="24"/>
                  <w:szCs w:val="24"/>
                </w:rPr>
                <w:t>3401</w:t>
              </w:r>
            </w:hyperlink>
            <w:r w:rsidRPr="006F68CB">
              <w:rPr>
                <w:rFonts w:ascii="Arial" w:hAnsi="Arial" w:cs="Arial"/>
                <w:sz w:val="24"/>
                <w:szCs w:val="24"/>
              </w:rPr>
              <w:t>); прочие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3403</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Средства, используемые для масляной или жировой обработки текстильных материалов, кожи, меха или прочих материалов, содержащие нефть или нефтепродукты, полученные из битуминозных пород</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3405 40 000 0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Чистящие пасты и порошки и прочие чистящие средства</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05" w:name="sub_25"/>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"garantF1://70105520.35"</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35</w:t>
            </w:r>
            <w:r w:rsidRPr="006F68CB">
              <w:rPr>
                <w:rFonts w:ascii="Arial" w:hAnsi="Arial" w:cs="Arial"/>
                <w:sz w:val="24"/>
                <w:szCs w:val="24"/>
              </w:rPr>
              <w:fldChar w:fldCharType="end"/>
            </w:r>
            <w:bookmarkEnd w:id="105"/>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Белковые вещества; модифицированные крахмалы; клеи; ферменты</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06" w:name="sub_3506"/>
            <w:r w:rsidRPr="006F68CB">
              <w:rPr>
                <w:rFonts w:ascii="Arial" w:hAnsi="Arial" w:cs="Arial"/>
                <w:sz w:val="24"/>
                <w:szCs w:val="24"/>
              </w:rPr>
              <w:t>3506</w:t>
            </w:r>
            <w:bookmarkEnd w:id="106"/>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07" w:name="sub_26"/>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"garantF1://70105520.38"</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38</w:t>
            </w:r>
            <w:r w:rsidRPr="006F68CB">
              <w:rPr>
                <w:rFonts w:ascii="Arial" w:hAnsi="Arial" w:cs="Arial"/>
                <w:sz w:val="24"/>
                <w:szCs w:val="24"/>
              </w:rPr>
              <w:fldChar w:fldCharType="end"/>
            </w:r>
            <w:bookmarkEnd w:id="107"/>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Прочие химические продукты</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08" w:name="sub_38002"/>
            <w:r w:rsidRPr="006F68CB">
              <w:rPr>
                <w:rFonts w:ascii="Arial" w:hAnsi="Arial" w:cs="Arial"/>
                <w:sz w:val="24"/>
                <w:szCs w:val="24"/>
              </w:rPr>
              <w:t>Из 3802</w:t>
            </w:r>
            <w:bookmarkEnd w:id="108"/>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Уголь активированный; продукты минеральные природные активированные, предназначенные для использования в практике хозяйственно-питьевого водоснабжения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3808</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 - предназначенные для применения в быту, в лечебно-профилактических учреждениях и на других объектах для обеспечения безопасности и здоровья людей (кроме ветеринарии)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3809</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w:t>
            </w:r>
            <w:r w:rsidRPr="006F68CB">
              <w:rPr>
                <w:rFonts w:ascii="Arial" w:hAnsi="Arial" w:cs="Arial"/>
                <w:sz w:val="24"/>
                <w:szCs w:val="24"/>
              </w:rPr>
              <w:lastRenderedPageBreak/>
              <w:t>промышленности или аналогичных отраслях, в другом месте не поименованные или не включенные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lastRenderedPageBreak/>
              <w:t>3814 00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09" w:name="sub_3820"/>
            <w:r w:rsidRPr="006F68CB">
              <w:rPr>
                <w:rFonts w:ascii="Arial" w:hAnsi="Arial" w:cs="Arial"/>
                <w:sz w:val="24"/>
                <w:szCs w:val="24"/>
              </w:rPr>
              <w:t>3820 00 000 0</w:t>
            </w:r>
            <w:bookmarkEnd w:id="109"/>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Антифризы и жидкости антиобледенительные готовые</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10" w:name="sub_3824"/>
            <w:r w:rsidRPr="006F68CB">
              <w:rPr>
                <w:rFonts w:ascii="Arial" w:hAnsi="Arial" w:cs="Arial"/>
                <w:sz w:val="24"/>
                <w:szCs w:val="24"/>
              </w:rPr>
              <w:t>Из 3824</w:t>
            </w:r>
            <w:bookmarkEnd w:id="110"/>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 относящиеся к </w:t>
            </w:r>
            <w:hyperlink w:anchor="sub_12002" w:history="1">
              <w:r w:rsidRPr="006F68CB">
                <w:rPr>
                  <w:rFonts w:ascii="Arial" w:hAnsi="Arial" w:cs="Arial"/>
                  <w:color w:val="106BBE"/>
                  <w:sz w:val="24"/>
                  <w:szCs w:val="24"/>
                </w:rPr>
                <w:t>пунктам 2 - 7</w:t>
              </w:r>
            </w:hyperlink>
            <w:r w:rsidRPr="006F68CB">
              <w:rPr>
                <w:rFonts w:ascii="Arial" w:hAnsi="Arial" w:cs="Arial"/>
                <w:sz w:val="24"/>
                <w:szCs w:val="24"/>
              </w:rPr>
              <w:t xml:space="preserve"> настоящего раздела</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11" w:name="sub_27"/>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"garantF1://70105520.39"</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39</w:t>
            </w:r>
            <w:r w:rsidRPr="006F68CB">
              <w:rPr>
                <w:rFonts w:ascii="Arial" w:hAnsi="Arial" w:cs="Arial"/>
                <w:sz w:val="24"/>
                <w:szCs w:val="24"/>
              </w:rPr>
              <w:fldChar w:fldCharType="end"/>
            </w:r>
            <w:bookmarkEnd w:id="111"/>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Пластмассы и изделия из них</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12" w:name="sub_3901"/>
            <w:r w:rsidRPr="006F68CB">
              <w:rPr>
                <w:rFonts w:ascii="Arial" w:hAnsi="Arial" w:cs="Arial"/>
                <w:sz w:val="24"/>
                <w:szCs w:val="24"/>
              </w:rPr>
              <w:t>Из 3901-3911</w:t>
            </w:r>
            <w:bookmarkEnd w:id="112"/>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Первичные формы, предназначенные для использования в практике хозяйственно-питьевого водоснабжения или при производстве пищевых продуктов</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13" w:name="sub_3912"/>
            <w:r w:rsidRPr="006F68CB">
              <w:rPr>
                <w:rFonts w:ascii="Arial" w:hAnsi="Arial" w:cs="Arial"/>
                <w:sz w:val="24"/>
                <w:szCs w:val="24"/>
              </w:rPr>
              <w:t>Из 3912</w:t>
            </w:r>
            <w:bookmarkEnd w:id="113"/>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Целлюлоза и ее химические производные, в первичных формах, в другом месте не поименованные или не включенные, предназначенные для использования в практике хозяйственно-питьевого водоснабжения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14" w:name="sub_3913"/>
            <w:r w:rsidRPr="006F68CB">
              <w:rPr>
                <w:rFonts w:ascii="Arial" w:hAnsi="Arial" w:cs="Arial"/>
                <w:sz w:val="24"/>
                <w:szCs w:val="24"/>
              </w:rPr>
              <w:t>Из 3913</w:t>
            </w:r>
            <w:bookmarkEnd w:id="114"/>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 предназначенные для использования в практике хозяйственно-питьевого водоснабжения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15" w:name="sub_3914"/>
            <w:r w:rsidRPr="006F68CB">
              <w:rPr>
                <w:rFonts w:ascii="Arial" w:hAnsi="Arial" w:cs="Arial"/>
                <w:sz w:val="24"/>
                <w:szCs w:val="24"/>
              </w:rPr>
              <w:t>Из 3914 00 000 0</w:t>
            </w:r>
            <w:bookmarkEnd w:id="115"/>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Смолы ионообменные, полученные на основе полимеров товарных позиций </w:t>
            </w:r>
            <w:hyperlink r:id="rId171" w:history="1">
              <w:r w:rsidRPr="006F68CB">
                <w:rPr>
                  <w:rFonts w:ascii="Arial" w:hAnsi="Arial" w:cs="Arial"/>
                  <w:color w:val="106BBE"/>
                  <w:sz w:val="24"/>
                  <w:szCs w:val="24"/>
                </w:rPr>
                <w:t>3901 - 3913</w:t>
              </w:r>
            </w:hyperlink>
            <w:r w:rsidRPr="006F68CB">
              <w:rPr>
                <w:rFonts w:ascii="Arial" w:hAnsi="Arial" w:cs="Arial"/>
                <w:sz w:val="24"/>
                <w:szCs w:val="24"/>
              </w:rPr>
              <w:t>, в первичных формах, предназначенные для использования в практике хозяйственно-питьевого водоснабжения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16" w:name="sub_3917"/>
            <w:r w:rsidRPr="006F68CB">
              <w:rPr>
                <w:rFonts w:ascii="Arial" w:hAnsi="Arial" w:cs="Arial"/>
                <w:sz w:val="24"/>
                <w:szCs w:val="24"/>
              </w:rPr>
              <w:t>Из 3917</w:t>
            </w:r>
            <w:bookmarkEnd w:id="116"/>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Трубы, трубки, шланги и их фитинги (например, соединения, колена, фланцы), из пластмасс, предназначенные для использования в практике хозяйственно-питьевого водоснабжения или для контакта с пищевыми 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17" w:name="sub_3919"/>
            <w:r w:rsidRPr="006F68CB">
              <w:rPr>
                <w:rFonts w:ascii="Arial" w:hAnsi="Arial" w:cs="Arial"/>
                <w:sz w:val="24"/>
                <w:szCs w:val="24"/>
              </w:rPr>
              <w:t>Из 3919</w:t>
            </w:r>
            <w:bookmarkEnd w:id="117"/>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Плиты, листы, пленка, лента, полоса и прочие плоские формы, из пластмасс, самоклеящиеся, в рулонах или не в рулонах, относящиеся к </w:t>
            </w:r>
            <w:hyperlink w:anchor="sub_12002" w:history="1">
              <w:r w:rsidRPr="006F68CB">
                <w:rPr>
                  <w:rFonts w:ascii="Arial" w:hAnsi="Arial" w:cs="Arial"/>
                  <w:color w:val="106BBE"/>
                  <w:sz w:val="24"/>
                  <w:szCs w:val="24"/>
                </w:rPr>
                <w:t>пунктам 2-7</w:t>
              </w:r>
            </w:hyperlink>
            <w:r w:rsidRPr="006F68CB">
              <w:rPr>
                <w:rFonts w:ascii="Arial" w:hAnsi="Arial" w:cs="Arial"/>
                <w:sz w:val="24"/>
                <w:szCs w:val="24"/>
              </w:rPr>
              <w:t xml:space="preserve"> настоящего раздела</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3920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предназначенные для контакта с продуктами питания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18" w:name="sub_3924"/>
            <w:r w:rsidRPr="006F68CB">
              <w:rPr>
                <w:rFonts w:ascii="Arial" w:hAnsi="Arial" w:cs="Arial"/>
                <w:sz w:val="24"/>
                <w:szCs w:val="24"/>
              </w:rPr>
              <w:t>Из 3924</w:t>
            </w:r>
            <w:bookmarkEnd w:id="118"/>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Прочие предметы домашнего обихода и предметы гигиены или туалета, из пластмасс, относящиеся к </w:t>
            </w:r>
            <w:hyperlink w:anchor="sub_12006" w:history="1">
              <w:r w:rsidRPr="006F68CB">
                <w:rPr>
                  <w:rFonts w:ascii="Arial" w:hAnsi="Arial" w:cs="Arial"/>
                  <w:color w:val="106BBE"/>
                  <w:sz w:val="24"/>
                  <w:szCs w:val="24"/>
                </w:rPr>
                <w:t>пунктам 6</w:t>
              </w:r>
            </w:hyperlink>
            <w:r w:rsidRPr="006F68CB">
              <w:rPr>
                <w:rFonts w:ascii="Arial" w:hAnsi="Arial" w:cs="Arial"/>
                <w:sz w:val="24"/>
                <w:szCs w:val="24"/>
              </w:rPr>
              <w:t xml:space="preserve"> и </w:t>
            </w:r>
            <w:hyperlink w:anchor="sub_12007" w:history="1">
              <w:r w:rsidRPr="006F68CB">
                <w:rPr>
                  <w:rFonts w:ascii="Arial" w:hAnsi="Arial" w:cs="Arial"/>
                  <w:color w:val="106BBE"/>
                  <w:sz w:val="24"/>
                  <w:szCs w:val="24"/>
                </w:rPr>
                <w:t>7</w:t>
              </w:r>
            </w:hyperlink>
            <w:r w:rsidRPr="006F68CB">
              <w:rPr>
                <w:rFonts w:ascii="Arial" w:hAnsi="Arial" w:cs="Arial"/>
                <w:sz w:val="24"/>
                <w:szCs w:val="24"/>
              </w:rPr>
              <w:t xml:space="preserve"> настоящего раздела</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19" w:name="sub_3925"/>
            <w:r w:rsidRPr="006F68CB">
              <w:rPr>
                <w:rFonts w:ascii="Arial" w:hAnsi="Arial" w:cs="Arial"/>
                <w:sz w:val="24"/>
                <w:szCs w:val="24"/>
              </w:rPr>
              <w:t>Из 3925 10 000 0</w:t>
            </w:r>
            <w:bookmarkEnd w:id="119"/>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Резервуары, цистерны, баки и аналогичные емкости из </w:t>
            </w:r>
            <w:r w:rsidRPr="006F68CB">
              <w:rPr>
                <w:rFonts w:ascii="Arial" w:hAnsi="Arial" w:cs="Arial"/>
                <w:sz w:val="24"/>
                <w:szCs w:val="24"/>
              </w:rPr>
              <w:lastRenderedPageBreak/>
              <w:t>пластмасс, объемом более 300 л, предназначенные для контакта с пищевыми продуктами или применения в практике хозяйственно-питьевого водоснабжения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20" w:name="sub_3926"/>
            <w:r w:rsidRPr="006F68CB">
              <w:rPr>
                <w:rFonts w:ascii="Arial" w:hAnsi="Arial" w:cs="Arial"/>
                <w:sz w:val="24"/>
                <w:szCs w:val="24"/>
              </w:rPr>
              <w:lastRenderedPageBreak/>
              <w:t>Из 3926</w:t>
            </w:r>
            <w:bookmarkEnd w:id="120"/>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Изделия прочие из пластмасс и изделия из прочих материалов товарных позиций </w:t>
            </w:r>
            <w:hyperlink r:id="rId172" w:history="1">
              <w:r w:rsidRPr="006F68CB">
                <w:rPr>
                  <w:rFonts w:ascii="Arial" w:hAnsi="Arial" w:cs="Arial"/>
                  <w:color w:val="106BBE"/>
                  <w:sz w:val="24"/>
                  <w:szCs w:val="24"/>
                </w:rPr>
                <w:t>3901 -3914</w:t>
              </w:r>
            </w:hyperlink>
            <w:r w:rsidRPr="006F68CB">
              <w:rPr>
                <w:rFonts w:ascii="Arial" w:hAnsi="Arial" w:cs="Arial"/>
                <w:sz w:val="24"/>
                <w:szCs w:val="24"/>
              </w:rPr>
              <w:t xml:space="preserve">, относящиеся к товарам, поименованным в </w:t>
            </w:r>
            <w:hyperlink w:anchor="sub_12002" w:history="1">
              <w:r w:rsidRPr="006F68CB">
                <w:rPr>
                  <w:rFonts w:ascii="Arial" w:hAnsi="Arial" w:cs="Arial"/>
                  <w:color w:val="106BBE"/>
                  <w:sz w:val="24"/>
                  <w:szCs w:val="24"/>
                </w:rPr>
                <w:t>пунктах 2</w:t>
              </w:r>
            </w:hyperlink>
            <w:r w:rsidRPr="006F68CB">
              <w:rPr>
                <w:rFonts w:ascii="Arial" w:hAnsi="Arial" w:cs="Arial"/>
                <w:sz w:val="24"/>
                <w:szCs w:val="24"/>
              </w:rPr>
              <w:t xml:space="preserve">, </w:t>
            </w:r>
            <w:hyperlink w:anchor="sub_12005" w:history="1">
              <w:r w:rsidRPr="006F68CB">
                <w:rPr>
                  <w:rFonts w:ascii="Arial" w:hAnsi="Arial" w:cs="Arial"/>
                  <w:color w:val="106BBE"/>
                  <w:sz w:val="24"/>
                  <w:szCs w:val="24"/>
                </w:rPr>
                <w:t>5 - 7</w:t>
              </w:r>
            </w:hyperlink>
            <w:r w:rsidRPr="006F68CB">
              <w:rPr>
                <w:rFonts w:ascii="Arial" w:hAnsi="Arial" w:cs="Arial"/>
                <w:sz w:val="24"/>
                <w:szCs w:val="24"/>
              </w:rPr>
              <w:t xml:space="preserve"> настоящего раздела</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21" w:name="sub_28"/>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"garantF1://70105520.40"</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40</w:t>
            </w:r>
            <w:r w:rsidRPr="006F68CB">
              <w:rPr>
                <w:rFonts w:ascii="Arial" w:hAnsi="Arial" w:cs="Arial"/>
                <w:sz w:val="24"/>
                <w:szCs w:val="24"/>
              </w:rPr>
              <w:fldChar w:fldCharType="end"/>
            </w:r>
            <w:bookmarkEnd w:id="121"/>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Каучук, резина и изделия из них</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22" w:name="sub_4014"/>
            <w:r w:rsidRPr="006F68CB">
              <w:rPr>
                <w:rFonts w:ascii="Arial" w:hAnsi="Arial" w:cs="Arial"/>
                <w:sz w:val="24"/>
                <w:szCs w:val="24"/>
              </w:rPr>
              <w:t>Из 4014</w:t>
            </w:r>
            <w:bookmarkEnd w:id="122"/>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Изделия гигиенические из вулканизованной резины, кроме твердой резины, с фитингами из твердой резины или без них</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23" w:name="sub_29"/>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"garantF1://70105520.44"</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44</w:t>
            </w:r>
            <w:r w:rsidRPr="006F68CB">
              <w:rPr>
                <w:rFonts w:ascii="Arial" w:hAnsi="Arial" w:cs="Arial"/>
                <w:sz w:val="24"/>
                <w:szCs w:val="24"/>
              </w:rPr>
              <w:fldChar w:fldCharType="end"/>
            </w:r>
            <w:bookmarkEnd w:id="123"/>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Древесина и изделия из нее; древесный уголь</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73"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t xml:space="preserve">См. текст </w:t>
            </w:r>
            <w:hyperlink r:id="rId174" w:history="1">
              <w:r w:rsidRPr="006F68CB">
                <w:rPr>
                  <w:rFonts w:ascii="Arial" w:hAnsi="Arial" w:cs="Arial"/>
                  <w:i/>
                  <w:iCs/>
                  <w:color w:val="106BBE"/>
                  <w:sz w:val="24"/>
                  <w:szCs w:val="24"/>
                  <w:shd w:val="clear" w:color="auto" w:fill="F0F0F0"/>
                </w:rPr>
                <w:t>группы 44</w:t>
              </w:r>
            </w:hyperlink>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24" w:name="sub_3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"garantF1://70105520.45"</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45</w:t>
            </w:r>
            <w:r w:rsidRPr="006F68CB">
              <w:rPr>
                <w:rFonts w:ascii="Arial" w:hAnsi="Arial" w:cs="Arial"/>
                <w:sz w:val="24"/>
                <w:szCs w:val="24"/>
              </w:rPr>
              <w:fldChar w:fldCharType="end"/>
            </w:r>
            <w:bookmarkEnd w:id="124"/>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Пробка и изделия из нее</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75"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t xml:space="preserve">См. текст </w:t>
            </w:r>
            <w:hyperlink r:id="rId176" w:history="1">
              <w:r w:rsidRPr="006F68CB">
                <w:rPr>
                  <w:rFonts w:ascii="Arial" w:hAnsi="Arial" w:cs="Arial"/>
                  <w:i/>
                  <w:iCs/>
                  <w:color w:val="106BBE"/>
                  <w:sz w:val="24"/>
                  <w:szCs w:val="24"/>
                  <w:shd w:val="clear" w:color="auto" w:fill="F0F0F0"/>
                </w:rPr>
                <w:t>группы 45</w:t>
              </w:r>
            </w:hyperlink>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25" w:name="sub_31"/>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"garantF1://70105520.48"</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48</w:t>
            </w:r>
            <w:r w:rsidRPr="006F68CB">
              <w:rPr>
                <w:rFonts w:ascii="Arial" w:hAnsi="Arial" w:cs="Arial"/>
                <w:sz w:val="24"/>
                <w:szCs w:val="24"/>
              </w:rPr>
              <w:fldChar w:fldCharType="end"/>
            </w:r>
            <w:bookmarkEnd w:id="125"/>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Бумага и картон; изделия из бумажной массы, бумаги или картона</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4803 00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Бумажные туалетные салфетки или салфетки для лица, полотенца или пеленки и другие виды бумаги хозяйственно-бытового или санитарно-гигиенического назначения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26" w:name="sub_4805"/>
            <w:r w:rsidRPr="006F68CB">
              <w:rPr>
                <w:rFonts w:ascii="Arial" w:hAnsi="Arial" w:cs="Arial"/>
                <w:sz w:val="24"/>
                <w:szCs w:val="24"/>
              </w:rPr>
              <w:t>Из 4805</w:t>
            </w:r>
            <w:bookmarkEnd w:id="126"/>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Бумага и картон немелованные прочие, в рулонах или листах, без дальнейшей обработки или обработанные, как это указано в </w:t>
            </w:r>
            <w:hyperlink r:id="rId177" w:history="1">
              <w:r w:rsidRPr="006F68CB">
                <w:rPr>
                  <w:rFonts w:ascii="Arial" w:hAnsi="Arial" w:cs="Arial"/>
                  <w:color w:val="106BBE"/>
                  <w:sz w:val="24"/>
                  <w:szCs w:val="24"/>
                </w:rPr>
                <w:t>примечании 3</w:t>
              </w:r>
            </w:hyperlink>
            <w:r w:rsidRPr="006F68CB">
              <w:rPr>
                <w:rFonts w:ascii="Arial" w:hAnsi="Arial" w:cs="Arial"/>
                <w:sz w:val="24"/>
                <w:szCs w:val="24"/>
              </w:rPr>
              <w:t xml:space="preserve"> к данной группе, предназначенные для контакта с пищевыми 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27" w:name="sub_4810"/>
            <w:r w:rsidRPr="006F68CB">
              <w:rPr>
                <w:rFonts w:ascii="Arial" w:hAnsi="Arial" w:cs="Arial"/>
                <w:sz w:val="24"/>
                <w:szCs w:val="24"/>
              </w:rPr>
              <w:t>Из 4810</w:t>
            </w:r>
            <w:bookmarkEnd w:id="127"/>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 предназначенные для контакта с пищевыми </w:t>
            </w:r>
            <w:r w:rsidRPr="006F68CB">
              <w:rPr>
                <w:rFonts w:ascii="Arial" w:hAnsi="Arial" w:cs="Arial"/>
                <w:sz w:val="24"/>
                <w:szCs w:val="24"/>
              </w:rPr>
              <w:lastRenderedPageBreak/>
              <w:t>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28" w:name="sub_4811"/>
            <w:r w:rsidRPr="006F68CB">
              <w:rPr>
                <w:rFonts w:ascii="Arial" w:hAnsi="Arial" w:cs="Arial"/>
                <w:sz w:val="24"/>
                <w:szCs w:val="24"/>
              </w:rPr>
              <w:lastRenderedPageBreak/>
              <w:t>Из 4811</w:t>
            </w:r>
            <w:bookmarkEnd w:id="128"/>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w:t>
            </w:r>
            <w:hyperlink r:id="rId178" w:history="1">
              <w:r w:rsidRPr="006F68CB">
                <w:rPr>
                  <w:rFonts w:ascii="Arial" w:hAnsi="Arial" w:cs="Arial"/>
                  <w:color w:val="106BBE"/>
                  <w:sz w:val="24"/>
                  <w:szCs w:val="24"/>
                </w:rPr>
                <w:t>4803</w:t>
              </w:r>
            </w:hyperlink>
            <w:r w:rsidRPr="006F68CB">
              <w:rPr>
                <w:rFonts w:ascii="Arial" w:hAnsi="Arial" w:cs="Arial"/>
                <w:sz w:val="24"/>
                <w:szCs w:val="24"/>
              </w:rPr>
              <w:t xml:space="preserve">, </w:t>
            </w:r>
            <w:hyperlink r:id="rId179" w:history="1">
              <w:r w:rsidRPr="006F68CB">
                <w:rPr>
                  <w:rFonts w:ascii="Arial" w:hAnsi="Arial" w:cs="Arial"/>
                  <w:color w:val="106BBE"/>
                  <w:sz w:val="24"/>
                  <w:szCs w:val="24"/>
                </w:rPr>
                <w:t>4809</w:t>
              </w:r>
            </w:hyperlink>
            <w:r w:rsidRPr="006F68CB">
              <w:rPr>
                <w:rFonts w:ascii="Arial" w:hAnsi="Arial" w:cs="Arial"/>
                <w:sz w:val="24"/>
                <w:szCs w:val="24"/>
              </w:rPr>
              <w:t xml:space="preserve"> или </w:t>
            </w:r>
            <w:hyperlink r:id="rId180" w:history="1">
              <w:r w:rsidRPr="006F68CB">
                <w:rPr>
                  <w:rFonts w:ascii="Arial" w:hAnsi="Arial" w:cs="Arial"/>
                  <w:color w:val="106BBE"/>
                  <w:sz w:val="24"/>
                  <w:szCs w:val="24"/>
                </w:rPr>
                <w:t>4810</w:t>
              </w:r>
            </w:hyperlink>
            <w:r w:rsidRPr="006F68CB">
              <w:rPr>
                <w:rFonts w:ascii="Arial" w:hAnsi="Arial" w:cs="Arial"/>
                <w:sz w:val="24"/>
                <w:szCs w:val="24"/>
              </w:rPr>
              <w:t>, предназначенные для контакта с пищевыми 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29" w:name="sub_4812"/>
            <w:r w:rsidRPr="006F68CB">
              <w:rPr>
                <w:rFonts w:ascii="Arial" w:hAnsi="Arial" w:cs="Arial"/>
                <w:sz w:val="24"/>
                <w:szCs w:val="24"/>
              </w:rPr>
              <w:t>Из 4812 00 000 0</w:t>
            </w:r>
            <w:bookmarkEnd w:id="129"/>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Блоки, плиты и пластины фильтровальные из бумажной массы, предназначенные для контакта с пищевыми 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30" w:name="sub_4818"/>
            <w:r w:rsidRPr="006F68CB">
              <w:rPr>
                <w:rFonts w:ascii="Arial" w:hAnsi="Arial" w:cs="Arial"/>
                <w:sz w:val="24"/>
                <w:szCs w:val="24"/>
              </w:rPr>
              <w:t>Из 4818</w:t>
            </w:r>
            <w:bookmarkEnd w:id="130"/>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Бумага туалетная и аналогичная бумага, носовые платки, косметические салфетки, полотенца, скатерти, салфетки, тампоны, простыни и аналогичные изделия хозяйственно-бытового или санитарно-гигиенического назначения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9619 00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Гигиенические женские прокладки и тампоны, детские пеленки и подгузники и аналогичные санитарно-гигиенические изделия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31" w:name="sub_4823"/>
            <w:r w:rsidRPr="006F68CB">
              <w:rPr>
                <w:rFonts w:ascii="Arial" w:hAnsi="Arial" w:cs="Arial"/>
                <w:sz w:val="24"/>
                <w:szCs w:val="24"/>
              </w:rPr>
              <w:t>из 4823 20 000</w:t>
            </w:r>
            <w:bookmarkEnd w:id="131"/>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Бумага и картон фильтровальные, предназначенные для контакта с пищевыми 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32" w:name="sub_482370"/>
            <w:r w:rsidRPr="006F68CB">
              <w:rPr>
                <w:rFonts w:ascii="Arial" w:hAnsi="Arial" w:cs="Arial"/>
                <w:sz w:val="24"/>
                <w:szCs w:val="24"/>
              </w:rPr>
              <w:t>Из 4823 70</w:t>
            </w:r>
            <w:bookmarkEnd w:id="132"/>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Изделия из бумажной массы, литые или прессованные, предназначенные для контакта с пищевыми продуктами</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33" w:name="sub_32"/>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"garantF1://70105520.56"</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56</w:t>
            </w:r>
            <w:r w:rsidRPr="006F68CB">
              <w:rPr>
                <w:rFonts w:ascii="Arial" w:hAnsi="Arial" w:cs="Arial"/>
                <w:sz w:val="24"/>
                <w:szCs w:val="24"/>
              </w:rPr>
              <w:fldChar w:fldCharType="end"/>
            </w:r>
            <w:bookmarkEnd w:id="133"/>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Вата, войлок или фетр и нетканые материалы; специальная пряжа; бечевки, веревки, канаты и тросы и изделия из них</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81"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4" w:name="sub_62618736"/>
            <w:r w:rsidRPr="006F68CB">
              <w:rPr>
                <w:rFonts w:ascii="Arial" w:hAnsi="Arial" w:cs="Arial"/>
                <w:i/>
                <w:iCs/>
                <w:color w:val="353842"/>
                <w:sz w:val="24"/>
                <w:szCs w:val="24"/>
                <w:shd w:val="clear" w:color="auto" w:fill="F0F0F0"/>
              </w:rPr>
              <w:t xml:space="preserve">См. текст </w:t>
            </w:r>
            <w:hyperlink r:id="rId182" w:history="1">
              <w:r w:rsidRPr="006F68CB">
                <w:rPr>
                  <w:rFonts w:ascii="Arial" w:hAnsi="Arial" w:cs="Arial"/>
                  <w:i/>
                  <w:iCs/>
                  <w:color w:val="106BBE"/>
                  <w:sz w:val="24"/>
                  <w:szCs w:val="24"/>
                  <w:shd w:val="clear" w:color="auto" w:fill="F0F0F0"/>
                </w:rPr>
                <w:t>группы 56</w:t>
              </w:r>
            </w:hyperlink>
            <w:bookmarkEnd w:id="134"/>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35" w:name="sub_59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"garantF1://70105520.59"</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59</w:t>
            </w:r>
            <w:r w:rsidRPr="006F68CB">
              <w:rPr>
                <w:rFonts w:ascii="Arial" w:hAnsi="Arial" w:cs="Arial"/>
                <w:sz w:val="24"/>
                <w:szCs w:val="24"/>
              </w:rPr>
              <w:fldChar w:fldCharType="end"/>
            </w:r>
            <w:bookmarkEnd w:id="135"/>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Текстильные материалы, пропитанные, с покрытием или дублированные; текстильные изделия технического назначения</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36" w:name="sub_5903"/>
            <w:r w:rsidRPr="006F68CB">
              <w:rPr>
                <w:rFonts w:ascii="Arial" w:hAnsi="Arial" w:cs="Arial"/>
                <w:sz w:val="24"/>
                <w:szCs w:val="24"/>
              </w:rPr>
              <w:t>Из 5903</w:t>
            </w:r>
            <w:bookmarkEnd w:id="136"/>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Текстильные материалы, пропитанные, с покрытием или дублированные пластмассами, кроме материалов товарной позиции </w:t>
            </w:r>
            <w:hyperlink r:id="rId183" w:history="1">
              <w:r w:rsidRPr="006F68CB">
                <w:rPr>
                  <w:rFonts w:ascii="Arial" w:hAnsi="Arial" w:cs="Arial"/>
                  <w:color w:val="106BBE"/>
                  <w:sz w:val="24"/>
                  <w:szCs w:val="24"/>
                </w:rPr>
                <w:t>5902</w:t>
              </w:r>
            </w:hyperlink>
            <w:r w:rsidRPr="006F68CB">
              <w:rPr>
                <w:rFonts w:ascii="Arial" w:hAnsi="Arial" w:cs="Arial"/>
                <w:sz w:val="24"/>
                <w:szCs w:val="24"/>
              </w:rPr>
              <w:t>, предназначенные для контакта с пищевыми 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37" w:name="sub_5906"/>
            <w:r w:rsidRPr="006F68CB">
              <w:rPr>
                <w:rFonts w:ascii="Arial" w:hAnsi="Arial" w:cs="Arial"/>
                <w:sz w:val="24"/>
                <w:szCs w:val="24"/>
              </w:rPr>
              <w:t>Из 5906</w:t>
            </w:r>
            <w:bookmarkEnd w:id="137"/>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 xml:space="preserve">Текстильные материалы прорезиненные, кроме материалов товарной позиции </w:t>
            </w:r>
            <w:hyperlink r:id="rId184" w:history="1">
              <w:r w:rsidRPr="006F68CB">
                <w:rPr>
                  <w:rFonts w:ascii="Arial" w:hAnsi="Arial" w:cs="Arial"/>
                  <w:color w:val="106BBE"/>
                  <w:sz w:val="24"/>
                  <w:szCs w:val="24"/>
                </w:rPr>
                <w:t>5902</w:t>
              </w:r>
            </w:hyperlink>
            <w:r w:rsidRPr="006F68CB">
              <w:rPr>
                <w:rFonts w:ascii="Arial" w:hAnsi="Arial" w:cs="Arial"/>
                <w:sz w:val="24"/>
                <w:szCs w:val="24"/>
              </w:rPr>
              <w:t>, предназначенные для контакта с пищевыми 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38" w:name="sub_5910"/>
            <w:r w:rsidRPr="006F68CB">
              <w:rPr>
                <w:rFonts w:ascii="Arial" w:hAnsi="Arial" w:cs="Arial"/>
                <w:sz w:val="24"/>
                <w:szCs w:val="24"/>
              </w:rPr>
              <w:t>Из 5910 00 000 0</w:t>
            </w:r>
            <w:bookmarkEnd w:id="138"/>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Ленты конвейерные,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 предназначенные для контакта с пищевыми 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39" w:name="sub_5911"/>
            <w:r w:rsidRPr="006F68CB">
              <w:rPr>
                <w:rFonts w:ascii="Arial" w:hAnsi="Arial" w:cs="Arial"/>
                <w:sz w:val="24"/>
                <w:szCs w:val="24"/>
              </w:rPr>
              <w:lastRenderedPageBreak/>
              <w:t>Из 5911 20 000 0</w:t>
            </w:r>
            <w:bookmarkEnd w:id="139"/>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Ситоткань в готовом или неготовом виде, предназначенная для контакта с пищевыми продуктами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40" w:name="sub_591140"/>
            <w:r w:rsidRPr="006F68CB">
              <w:rPr>
                <w:rFonts w:ascii="Arial" w:hAnsi="Arial" w:cs="Arial"/>
                <w:sz w:val="24"/>
                <w:szCs w:val="24"/>
              </w:rPr>
              <w:t>Из 5911 40 000 0</w:t>
            </w:r>
            <w:bookmarkEnd w:id="140"/>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Ткани фильтровальные, используемые в прессах для отжима масла или для аналогичных целей (за исключением тканей, изготовленных из человеческого волоса), предназначенные для контакта с пищевыми продуктами</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41" w:name="sub_33"/>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"garantF1://70105520.61"</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61</w:t>
            </w:r>
            <w:r w:rsidRPr="006F68CB">
              <w:rPr>
                <w:rFonts w:ascii="Arial" w:hAnsi="Arial" w:cs="Arial"/>
                <w:sz w:val="24"/>
                <w:szCs w:val="24"/>
              </w:rPr>
              <w:fldChar w:fldCharType="end"/>
            </w:r>
            <w:bookmarkEnd w:id="141"/>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Предметы одежды и принадлежности к одежде, трикотажные машинного или ручного вязания</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85"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t xml:space="preserve">См. текст </w:t>
            </w:r>
            <w:hyperlink r:id="rId186" w:history="1">
              <w:r w:rsidRPr="006F68CB">
                <w:rPr>
                  <w:rFonts w:ascii="Arial" w:hAnsi="Arial" w:cs="Arial"/>
                  <w:i/>
                  <w:iCs/>
                  <w:color w:val="106BBE"/>
                  <w:sz w:val="24"/>
                  <w:szCs w:val="24"/>
                  <w:shd w:val="clear" w:color="auto" w:fill="F0F0F0"/>
                </w:rPr>
                <w:t>группы 61</w:t>
              </w:r>
            </w:hyperlink>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42" w:name="sub_34"/>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"garantF1://70105520.62"</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62</w:t>
            </w:r>
            <w:r w:rsidRPr="006F68CB">
              <w:rPr>
                <w:rFonts w:ascii="Arial" w:hAnsi="Arial" w:cs="Arial"/>
                <w:sz w:val="24"/>
                <w:szCs w:val="24"/>
              </w:rPr>
              <w:fldChar w:fldCharType="end"/>
            </w:r>
            <w:bookmarkEnd w:id="142"/>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Предметы одежды и принадлежности к одежде, кроме трикотажных машинного или ручного вязания</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87"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3" w:name="sub_62492468"/>
            <w:r w:rsidRPr="006F68CB">
              <w:rPr>
                <w:rFonts w:ascii="Arial" w:hAnsi="Arial" w:cs="Arial"/>
                <w:i/>
                <w:iCs/>
                <w:color w:val="353842"/>
                <w:sz w:val="24"/>
                <w:szCs w:val="24"/>
                <w:shd w:val="clear" w:color="auto" w:fill="F0F0F0"/>
              </w:rPr>
              <w:t xml:space="preserve">См. текст </w:t>
            </w:r>
            <w:hyperlink r:id="rId188" w:history="1">
              <w:r w:rsidRPr="006F68CB">
                <w:rPr>
                  <w:rFonts w:ascii="Arial" w:hAnsi="Arial" w:cs="Arial"/>
                  <w:i/>
                  <w:iCs/>
                  <w:color w:val="106BBE"/>
                  <w:sz w:val="24"/>
                  <w:szCs w:val="24"/>
                  <w:shd w:val="clear" w:color="auto" w:fill="F0F0F0"/>
                </w:rPr>
                <w:t>группы 62</w:t>
              </w:r>
            </w:hyperlink>
            <w:bookmarkEnd w:id="143"/>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44" w:name="sub_35"/>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"garantF1://70105520.63"</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63</w:t>
            </w:r>
            <w:r w:rsidRPr="006F68CB">
              <w:rPr>
                <w:rFonts w:ascii="Arial" w:hAnsi="Arial" w:cs="Arial"/>
                <w:sz w:val="24"/>
                <w:szCs w:val="24"/>
              </w:rPr>
              <w:fldChar w:fldCharType="end"/>
            </w:r>
            <w:bookmarkEnd w:id="144"/>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Прочие готовые текстильные изделия; наборы; одежда и текстильные изделия, бывшие в употреблении; тряпье</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45" w:name="sub_6307"/>
            <w:r w:rsidRPr="006F68CB">
              <w:rPr>
                <w:rFonts w:ascii="Arial" w:hAnsi="Arial" w:cs="Arial"/>
                <w:sz w:val="24"/>
                <w:szCs w:val="24"/>
              </w:rPr>
              <w:t>Из 6307</w:t>
            </w:r>
            <w:bookmarkEnd w:id="145"/>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Готовые изделия прочие (за исключением выкроек одежды), предназначенные для контакта с пищевыми продуктами</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46" w:name="sub_36"/>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"garantF1://70105520.70"</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70</w:t>
            </w:r>
            <w:r w:rsidRPr="006F68CB">
              <w:rPr>
                <w:rFonts w:ascii="Arial" w:hAnsi="Arial" w:cs="Arial"/>
                <w:sz w:val="24"/>
                <w:szCs w:val="24"/>
              </w:rPr>
              <w:fldChar w:fldCharType="end"/>
            </w:r>
            <w:bookmarkEnd w:id="146"/>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Стекло и изделия из него</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89"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7" w:name="sub_62549232"/>
            <w:r w:rsidRPr="006F68CB">
              <w:rPr>
                <w:rFonts w:ascii="Arial" w:hAnsi="Arial" w:cs="Arial"/>
                <w:i/>
                <w:iCs/>
                <w:color w:val="353842"/>
                <w:sz w:val="24"/>
                <w:szCs w:val="24"/>
                <w:shd w:val="clear" w:color="auto" w:fill="F0F0F0"/>
              </w:rPr>
              <w:t xml:space="preserve">См. текст </w:t>
            </w:r>
            <w:hyperlink r:id="rId190" w:history="1">
              <w:r w:rsidRPr="006F68CB">
                <w:rPr>
                  <w:rFonts w:ascii="Arial" w:hAnsi="Arial" w:cs="Arial"/>
                  <w:i/>
                  <w:iCs/>
                  <w:color w:val="106BBE"/>
                  <w:sz w:val="24"/>
                  <w:szCs w:val="24"/>
                  <w:shd w:val="clear" w:color="auto" w:fill="F0F0F0"/>
                </w:rPr>
                <w:t>группы 70</w:t>
              </w:r>
            </w:hyperlink>
            <w:bookmarkEnd w:id="147"/>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48" w:name="sub_37"/>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fldChar w:fldCharType="begin"/>
            </w:r>
            <w:r w:rsidRPr="006F68CB">
              <w:rPr>
                <w:rFonts w:ascii="Arial" w:hAnsi="Arial" w:cs="Arial"/>
                <w:b/>
                <w:bCs/>
                <w:color w:val="26282F"/>
                <w:sz w:val="24"/>
                <w:szCs w:val="24"/>
              </w:rPr>
              <w:instrText>HYPERLINK "garantF1://70105520.73"</w:instrText>
            </w:r>
            <w:r w:rsidRPr="006F68CB">
              <w:rPr>
                <w:rFonts w:ascii="Arial" w:hAnsi="Arial" w:cs="Arial"/>
                <w:b/>
                <w:bCs/>
                <w:color w:val="26282F"/>
                <w:sz w:val="24"/>
                <w:szCs w:val="24"/>
              </w:rPr>
            </w:r>
            <w:r w:rsidRPr="006F68CB">
              <w:rPr>
                <w:rFonts w:ascii="Arial" w:hAnsi="Arial" w:cs="Arial"/>
                <w:b/>
                <w:bCs/>
                <w:color w:val="26282F"/>
                <w:sz w:val="24"/>
                <w:szCs w:val="24"/>
              </w:rPr>
              <w:fldChar w:fldCharType="separate"/>
            </w:r>
            <w:r w:rsidRPr="006F68CB">
              <w:rPr>
                <w:rFonts w:ascii="Arial" w:hAnsi="Arial" w:cs="Arial"/>
                <w:color w:val="106BBE"/>
                <w:sz w:val="24"/>
                <w:szCs w:val="24"/>
              </w:rPr>
              <w:t>Группа 73</w:t>
            </w:r>
            <w:r w:rsidRPr="006F68CB">
              <w:rPr>
                <w:rFonts w:ascii="Arial" w:hAnsi="Arial" w:cs="Arial"/>
                <w:b/>
                <w:bCs/>
                <w:color w:val="26282F"/>
                <w:sz w:val="24"/>
                <w:szCs w:val="24"/>
              </w:rPr>
              <w:fldChar w:fldCharType="end"/>
            </w:r>
            <w:r w:rsidRPr="006F68CB">
              <w:rPr>
                <w:rFonts w:ascii="Arial" w:hAnsi="Arial" w:cs="Arial"/>
                <w:b/>
                <w:bCs/>
                <w:color w:val="26282F"/>
                <w:sz w:val="24"/>
                <w:szCs w:val="24"/>
              </w:rPr>
              <w:br/>
              <w:t>Изделия из черных металлов</w:t>
            </w:r>
            <w:bookmarkEnd w:id="148"/>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49" w:name="sub_7306"/>
            <w:r w:rsidRPr="006F68CB">
              <w:rPr>
                <w:rFonts w:ascii="Arial" w:hAnsi="Arial" w:cs="Arial"/>
                <w:sz w:val="24"/>
                <w:szCs w:val="24"/>
              </w:rPr>
              <w:t>Из 7306</w:t>
            </w:r>
            <w:bookmarkEnd w:id="149"/>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Трубы, трубки и профили полые прочие (например, с открытым швом или сварные, клепаные или соединенные аналогичным способом), из черных металлов, предназначенные для контакта с питьевой водой в системах хозяйственно-питьевого водоснабжения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50" w:name="sub_7307"/>
            <w:r w:rsidRPr="006F68CB">
              <w:rPr>
                <w:rFonts w:ascii="Arial" w:hAnsi="Arial" w:cs="Arial"/>
                <w:sz w:val="24"/>
                <w:szCs w:val="24"/>
              </w:rPr>
              <w:lastRenderedPageBreak/>
              <w:t>Из 7307</w:t>
            </w:r>
            <w:bookmarkEnd w:id="150"/>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Фитинги для труб или трубок (например, соединения, колена, сгоны), из черных металлов, предназначенные для контакта с питьевой водой в системах хозяйственно-питьевого водоснабжения</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51" w:name="sub_370"/>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fldChar w:fldCharType="begin"/>
            </w:r>
            <w:r w:rsidRPr="006F68CB">
              <w:rPr>
                <w:rFonts w:ascii="Arial" w:hAnsi="Arial" w:cs="Arial"/>
                <w:b/>
                <w:bCs/>
                <w:color w:val="26282F"/>
                <w:sz w:val="24"/>
                <w:szCs w:val="24"/>
              </w:rPr>
              <w:instrText>HYPERLINK "garantF1://70105520.74"</w:instrText>
            </w:r>
            <w:r w:rsidRPr="006F68CB">
              <w:rPr>
                <w:rFonts w:ascii="Arial" w:hAnsi="Arial" w:cs="Arial"/>
                <w:b/>
                <w:bCs/>
                <w:color w:val="26282F"/>
                <w:sz w:val="24"/>
                <w:szCs w:val="24"/>
              </w:rPr>
            </w:r>
            <w:r w:rsidRPr="006F68CB">
              <w:rPr>
                <w:rFonts w:ascii="Arial" w:hAnsi="Arial" w:cs="Arial"/>
                <w:b/>
                <w:bCs/>
                <w:color w:val="26282F"/>
                <w:sz w:val="24"/>
                <w:szCs w:val="24"/>
              </w:rPr>
              <w:fldChar w:fldCharType="separate"/>
            </w:r>
            <w:r w:rsidRPr="006F68CB">
              <w:rPr>
                <w:rFonts w:ascii="Arial" w:hAnsi="Arial" w:cs="Arial"/>
                <w:color w:val="106BBE"/>
                <w:sz w:val="24"/>
                <w:szCs w:val="24"/>
              </w:rPr>
              <w:t>Группа 74</w:t>
            </w:r>
            <w:r w:rsidRPr="006F68CB">
              <w:rPr>
                <w:rFonts w:ascii="Arial" w:hAnsi="Arial" w:cs="Arial"/>
                <w:b/>
                <w:bCs/>
                <w:color w:val="26282F"/>
                <w:sz w:val="24"/>
                <w:szCs w:val="24"/>
              </w:rPr>
              <w:fldChar w:fldCharType="end"/>
            </w:r>
            <w:r w:rsidRPr="006F68CB">
              <w:rPr>
                <w:rFonts w:ascii="Arial" w:hAnsi="Arial" w:cs="Arial"/>
                <w:b/>
                <w:bCs/>
                <w:color w:val="26282F"/>
                <w:sz w:val="24"/>
                <w:szCs w:val="24"/>
              </w:rPr>
              <w:br/>
              <w:t>Медь и изделия из нее</w:t>
            </w:r>
            <w:bookmarkEnd w:id="151"/>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7411</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Трубы и трубки медные, предназначенные для контакта с питьевой водой в системах хозяйственно-питьевого водоснабжения</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7412</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Фитинги медные для труб или трубок (например, муфты, колена, фланцы), предназначенные для контакта с питьевой водой в системах хозяйственно-питьевого водоснабжения</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52" w:name="sub_38"/>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"garantF1://70105520.76"</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76</w:t>
            </w:r>
            <w:r w:rsidRPr="006F68CB">
              <w:rPr>
                <w:rFonts w:ascii="Arial" w:hAnsi="Arial" w:cs="Arial"/>
                <w:sz w:val="24"/>
                <w:szCs w:val="24"/>
              </w:rPr>
              <w:fldChar w:fldCharType="end"/>
            </w:r>
            <w:bookmarkEnd w:id="152"/>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Алюминий и изделия из него</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p w:rsidR="006F68CB" w:rsidRPr="006F68CB" w:rsidRDefault="006F68CB" w:rsidP="006F68CB">
            <w:pPr>
              <w:autoSpaceDE w:val="0"/>
              <w:autoSpaceDN w:val="0"/>
              <w:adjustRightInd w:val="0"/>
              <w:spacing w:after="0" w:line="240" w:lineRule="auto"/>
              <w:jc w:val="both"/>
              <w:rPr>
                <w:rFonts w:ascii="Arial" w:hAnsi="Arial" w:cs="Arial"/>
                <w:sz w:val="24"/>
                <w:szCs w:val="24"/>
              </w:rPr>
            </w:pPr>
            <w:hyperlink r:id="rId191"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3" w:name="sub_62492680"/>
            <w:r w:rsidRPr="006F68CB">
              <w:rPr>
                <w:rFonts w:ascii="Arial" w:hAnsi="Arial" w:cs="Arial"/>
                <w:i/>
                <w:iCs/>
                <w:color w:val="353842"/>
                <w:sz w:val="24"/>
                <w:szCs w:val="24"/>
                <w:shd w:val="clear" w:color="auto" w:fill="F0F0F0"/>
              </w:rPr>
              <w:t xml:space="preserve">См. текст </w:t>
            </w:r>
            <w:hyperlink r:id="rId192" w:history="1">
              <w:r w:rsidRPr="006F68CB">
                <w:rPr>
                  <w:rFonts w:ascii="Arial" w:hAnsi="Arial" w:cs="Arial"/>
                  <w:i/>
                  <w:iCs/>
                  <w:color w:val="106BBE"/>
                  <w:sz w:val="24"/>
                  <w:szCs w:val="24"/>
                  <w:shd w:val="clear" w:color="auto" w:fill="F0F0F0"/>
                </w:rPr>
                <w:t>группы 76</w:t>
              </w:r>
            </w:hyperlink>
            <w:bookmarkEnd w:id="153"/>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54" w:name="sub_83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"garantF1://70105520.83"</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83</w:t>
            </w:r>
            <w:r w:rsidRPr="006F68CB">
              <w:rPr>
                <w:rFonts w:ascii="Arial" w:hAnsi="Arial" w:cs="Arial"/>
                <w:sz w:val="24"/>
                <w:szCs w:val="24"/>
              </w:rPr>
              <w:fldChar w:fldCharType="end"/>
            </w:r>
            <w:bookmarkEnd w:id="154"/>
          </w:p>
          <w:p w:rsidR="006F68CB" w:rsidRPr="006F68CB" w:rsidRDefault="006F68CB" w:rsidP="006F68CB">
            <w:pPr>
              <w:autoSpaceDE w:val="0"/>
              <w:autoSpaceDN w:val="0"/>
              <w:adjustRightInd w:val="0"/>
              <w:spacing w:after="0" w:line="240" w:lineRule="auto"/>
              <w:rPr>
                <w:rFonts w:ascii="Arial" w:hAnsi="Arial" w:cs="Arial"/>
                <w:sz w:val="24"/>
                <w:szCs w:val="24"/>
              </w:rPr>
            </w:pPr>
            <w:hyperlink r:id="rId193" w:history="1">
              <w:r w:rsidRPr="006F68CB">
                <w:rPr>
                  <w:rFonts w:ascii="Arial" w:hAnsi="Arial" w:cs="Arial"/>
                  <w:color w:val="106BBE"/>
                  <w:sz w:val="24"/>
                  <w:szCs w:val="24"/>
                </w:rPr>
                <w:t>Исключена</w:t>
              </w:r>
            </w:hyperlink>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5" w:name="sub_62621804"/>
            <w:r w:rsidRPr="006F68CB">
              <w:rPr>
                <w:rFonts w:ascii="Arial" w:hAnsi="Arial" w:cs="Arial"/>
                <w:i/>
                <w:iCs/>
                <w:color w:val="353842"/>
                <w:sz w:val="24"/>
                <w:szCs w:val="24"/>
                <w:shd w:val="clear" w:color="auto" w:fill="F0F0F0"/>
              </w:rPr>
              <w:t xml:space="preserve">См. текст </w:t>
            </w:r>
            <w:hyperlink r:id="rId194" w:history="1">
              <w:r w:rsidRPr="006F68CB">
                <w:rPr>
                  <w:rFonts w:ascii="Arial" w:hAnsi="Arial" w:cs="Arial"/>
                  <w:i/>
                  <w:iCs/>
                  <w:color w:val="106BBE"/>
                  <w:sz w:val="24"/>
                  <w:szCs w:val="24"/>
                  <w:shd w:val="clear" w:color="auto" w:fill="F0F0F0"/>
                </w:rPr>
                <w:t>группы 83</w:t>
              </w:r>
            </w:hyperlink>
            <w:bookmarkEnd w:id="155"/>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56" w:name="sub_39"/>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"garantF1://70105520.84"</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84</w:t>
            </w:r>
            <w:r w:rsidRPr="006F68CB">
              <w:rPr>
                <w:rFonts w:ascii="Arial" w:hAnsi="Arial" w:cs="Arial"/>
                <w:sz w:val="24"/>
                <w:szCs w:val="24"/>
              </w:rPr>
              <w:fldChar w:fldCharType="end"/>
            </w:r>
            <w:bookmarkEnd w:id="156"/>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Реакторы ядерные, котлы, оборудование и механические устройства; их части</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57" w:name="sub_84013"/>
            <w:r w:rsidRPr="006F68CB">
              <w:rPr>
                <w:rFonts w:ascii="Arial" w:hAnsi="Arial" w:cs="Arial"/>
                <w:sz w:val="24"/>
                <w:szCs w:val="24"/>
              </w:rPr>
              <w:t>Из 8413</w:t>
            </w:r>
            <w:bookmarkEnd w:id="157"/>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Насосы жидкостные с расходомерами или без них; подъемники жидкостей, предназначенные для контакта с пищевыми средами или использования в практике хозяйственно-питьевого водоснабжения</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58" w:name="sub_4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"garantF1://70105520.85"</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85</w:t>
            </w:r>
            <w:r w:rsidRPr="006F68CB">
              <w:rPr>
                <w:rFonts w:ascii="Arial" w:hAnsi="Arial" w:cs="Arial"/>
                <w:sz w:val="24"/>
                <w:szCs w:val="24"/>
              </w:rPr>
              <w:fldChar w:fldCharType="end"/>
            </w:r>
            <w:bookmarkEnd w:id="158"/>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8512 40 000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Стеклоочистители, антиобледенители и противозапотеватели</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t>Из 8516 10</w:t>
            </w:r>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Водонагреватели</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59" w:name="sub_900"/>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"garantF1://70105520.90"</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90</w:t>
            </w:r>
            <w:r w:rsidRPr="006F68CB">
              <w:rPr>
                <w:rFonts w:ascii="Arial" w:hAnsi="Arial" w:cs="Arial"/>
                <w:sz w:val="24"/>
                <w:szCs w:val="24"/>
              </w:rPr>
              <w:fldChar w:fldCharType="end"/>
            </w:r>
            <w:bookmarkEnd w:id="159"/>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 xml:space="preserve">Инструменты и аппараты оптические, фотографические, кинематографические, измерительные, контрольные, прецизионные, медицинские или хирургические; </w:t>
            </w:r>
            <w:r w:rsidRPr="006F68CB">
              <w:rPr>
                <w:rFonts w:ascii="Arial" w:hAnsi="Arial" w:cs="Arial"/>
                <w:b/>
                <w:bCs/>
                <w:color w:val="26282F"/>
                <w:sz w:val="24"/>
                <w:szCs w:val="24"/>
              </w:rPr>
              <w:lastRenderedPageBreak/>
              <w:t>их части и принадлежности</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60" w:name="sub_9029"/>
            <w:r w:rsidRPr="006F68CB">
              <w:rPr>
                <w:rFonts w:ascii="Arial" w:hAnsi="Arial" w:cs="Arial"/>
                <w:sz w:val="24"/>
                <w:szCs w:val="24"/>
              </w:rPr>
              <w:lastRenderedPageBreak/>
              <w:t>Из 9029 10 000</w:t>
            </w:r>
            <w:bookmarkEnd w:id="160"/>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Счетчики числа оборотов, счетчики количества продукции, предназначенные для контакта с пищевыми средами или для использования в практике хозяйственно-питьевого водоснабжения</w:t>
            </w:r>
          </w:p>
        </w:tc>
      </w:tr>
      <w:tr w:rsidR="006F68CB" w:rsidRPr="006F68CB">
        <w:tblPrEx>
          <w:tblCellMar>
            <w:top w:w="0" w:type="dxa"/>
            <w:bottom w:w="0" w:type="dxa"/>
          </w:tblCellMar>
        </w:tblPrEx>
        <w:tc>
          <w:tcPr>
            <w:tcW w:w="10220" w:type="dxa"/>
            <w:gridSpan w:val="2"/>
            <w:tcBorders>
              <w:top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p>
          <w:bookmarkStart w:id="161" w:name="sub_44"/>
          <w:p w:rsidR="006F68CB" w:rsidRPr="006F68CB" w:rsidRDefault="006F68CB" w:rsidP="006F68CB">
            <w:pPr>
              <w:autoSpaceDE w:val="0"/>
              <w:autoSpaceDN w:val="0"/>
              <w:adjustRightInd w:val="0"/>
              <w:spacing w:after="0" w:line="240" w:lineRule="auto"/>
              <w:jc w:val="center"/>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"garantF1://70105520.96"</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Группа 96</w:t>
            </w:r>
            <w:r w:rsidRPr="006F68CB">
              <w:rPr>
                <w:rFonts w:ascii="Arial" w:hAnsi="Arial" w:cs="Arial"/>
                <w:sz w:val="24"/>
                <w:szCs w:val="24"/>
              </w:rPr>
              <w:fldChar w:fldCharType="end"/>
            </w:r>
            <w:bookmarkEnd w:id="161"/>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Разные готовые изделия</w:t>
            </w:r>
          </w:p>
          <w:p w:rsidR="006F68CB" w:rsidRPr="006F68CB" w:rsidRDefault="006F68CB" w:rsidP="006F68CB">
            <w:pPr>
              <w:autoSpaceDE w:val="0"/>
              <w:autoSpaceDN w:val="0"/>
              <w:adjustRightInd w:val="0"/>
              <w:spacing w:after="0" w:line="240" w:lineRule="auto"/>
              <w:jc w:val="both"/>
              <w:rPr>
                <w:rFonts w:ascii="Arial" w:hAnsi="Arial" w:cs="Arial"/>
                <w:sz w:val="24"/>
                <w:szCs w:val="24"/>
              </w:rPr>
            </w:pP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62" w:name="sub_9603"/>
            <w:r w:rsidRPr="006F68CB">
              <w:rPr>
                <w:rFonts w:ascii="Arial" w:hAnsi="Arial" w:cs="Arial"/>
                <w:sz w:val="24"/>
                <w:szCs w:val="24"/>
              </w:rPr>
              <w:t>9603 21 000 0</w:t>
            </w:r>
            <w:bookmarkEnd w:id="162"/>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Щетки зубные, включая щетки для зубных протезов, за исключением позиций, в которых изготовителем (производителем) заявлен товар, предназначенный для детей и подростков</w:t>
            </w:r>
          </w:p>
        </w:tc>
      </w:tr>
      <w:tr w:rsidR="006F68CB" w:rsidRPr="006F68CB">
        <w:tblPrEx>
          <w:tblCellMar>
            <w:top w:w="0" w:type="dxa"/>
            <w:bottom w:w="0" w:type="dxa"/>
          </w:tblCellMar>
        </w:tblPrEx>
        <w:tc>
          <w:tcPr>
            <w:tcW w:w="2940" w:type="dxa"/>
            <w:tcBorders>
              <w:top w:val="single" w:sz="4" w:space="0" w:color="auto"/>
              <w:bottom w:val="single" w:sz="4" w:space="0" w:color="auto"/>
              <w:right w:val="single" w:sz="4" w:space="0" w:color="auto"/>
            </w:tcBorders>
          </w:tcPr>
          <w:p w:rsidR="006F68CB" w:rsidRPr="006F68CB" w:rsidRDefault="006F68CB" w:rsidP="006F68CB">
            <w:pPr>
              <w:autoSpaceDE w:val="0"/>
              <w:autoSpaceDN w:val="0"/>
              <w:adjustRightInd w:val="0"/>
              <w:spacing w:after="0" w:line="240" w:lineRule="auto"/>
              <w:jc w:val="center"/>
              <w:rPr>
                <w:rFonts w:ascii="Arial" w:hAnsi="Arial" w:cs="Arial"/>
                <w:sz w:val="24"/>
                <w:szCs w:val="24"/>
              </w:rPr>
            </w:pPr>
            <w:bookmarkStart w:id="163" w:name="sub_9619"/>
            <w:r w:rsidRPr="006F68CB">
              <w:rPr>
                <w:rFonts w:ascii="Arial" w:hAnsi="Arial" w:cs="Arial"/>
                <w:sz w:val="24"/>
                <w:szCs w:val="24"/>
              </w:rPr>
              <w:t>Из 9619 00</w:t>
            </w:r>
            <w:bookmarkEnd w:id="163"/>
          </w:p>
        </w:tc>
        <w:tc>
          <w:tcPr>
            <w:tcW w:w="7280" w:type="dxa"/>
            <w:tcBorders>
              <w:top w:val="single" w:sz="4" w:space="0" w:color="auto"/>
              <w:left w:val="single" w:sz="4" w:space="0" w:color="auto"/>
              <w:bottom w:val="single" w:sz="4" w:space="0" w:color="auto"/>
            </w:tcBorders>
          </w:tcPr>
          <w:p w:rsidR="006F68CB" w:rsidRPr="006F68CB" w:rsidRDefault="006F68CB" w:rsidP="006F68CB">
            <w:pPr>
              <w:autoSpaceDE w:val="0"/>
              <w:autoSpaceDN w:val="0"/>
              <w:adjustRightInd w:val="0"/>
              <w:spacing w:after="0" w:line="240" w:lineRule="auto"/>
              <w:jc w:val="both"/>
              <w:rPr>
                <w:rFonts w:ascii="Arial" w:hAnsi="Arial" w:cs="Arial"/>
                <w:sz w:val="24"/>
                <w:szCs w:val="24"/>
              </w:rPr>
            </w:pPr>
            <w:r w:rsidRPr="006F68CB">
              <w:rPr>
                <w:rFonts w:ascii="Arial" w:hAnsi="Arial" w:cs="Arial"/>
                <w:sz w:val="24"/>
                <w:szCs w:val="24"/>
              </w:rPr>
              <w:t>Женские гигиенические прокладки и тампоны и аналогичные санитарно-гигиенические изделия, из любого материала</w:t>
            </w:r>
          </w:p>
        </w:tc>
      </w:tr>
    </w:tbl>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p w:rsidR="006F68CB" w:rsidRPr="006F68CB" w:rsidRDefault="006F68CB" w:rsidP="006F68CB">
      <w:pPr>
        <w:autoSpaceDE w:val="0"/>
        <w:autoSpaceDN w:val="0"/>
        <w:adjustRightInd w:val="0"/>
        <w:spacing w:after="0" w:line="240" w:lineRule="auto"/>
        <w:rPr>
          <w:rFonts w:ascii="Courier New" w:hAnsi="Courier New" w:cs="Courier New"/>
        </w:rPr>
      </w:pPr>
      <w:r w:rsidRPr="006F68CB">
        <w:rPr>
          <w:rFonts w:ascii="Courier New" w:hAnsi="Courier New" w:cs="Courier New"/>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64" w:name="sub_101111"/>
      <w:r w:rsidRPr="006F68CB">
        <w:rPr>
          <w:rFonts w:ascii="Arial" w:hAnsi="Arial" w:cs="Arial"/>
          <w:sz w:val="24"/>
          <w:szCs w:val="24"/>
        </w:rPr>
        <w:t xml:space="preserve">*Для целей использования настоящего перечня необходимо руководствоваться как кодом </w:t>
      </w:r>
      <w:hyperlink r:id="rId195" w:history="1">
        <w:r w:rsidRPr="006F68CB">
          <w:rPr>
            <w:rFonts w:ascii="Arial" w:hAnsi="Arial" w:cs="Arial"/>
            <w:color w:val="106BBE"/>
            <w:sz w:val="24"/>
            <w:szCs w:val="24"/>
          </w:rPr>
          <w:t>ТН ВЭД</w:t>
        </w:r>
      </w:hyperlink>
      <w:r w:rsidRPr="006F68CB">
        <w:rPr>
          <w:rFonts w:ascii="Arial" w:hAnsi="Arial" w:cs="Arial"/>
          <w:sz w:val="24"/>
          <w:szCs w:val="24"/>
        </w:rPr>
        <w:t xml:space="preserve"> ТС, так и наименованием товара</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65" w:name="sub_101222"/>
      <w:bookmarkEnd w:id="164"/>
      <w:r w:rsidRPr="006F68CB">
        <w:rPr>
          <w:rFonts w:ascii="Arial" w:hAnsi="Arial" w:cs="Arial"/>
          <w:sz w:val="24"/>
          <w:szCs w:val="24"/>
        </w:rPr>
        <w:t xml:space="preserve">** </w:t>
      </w:r>
      <w:hyperlink r:id="rId196" w:history="1">
        <w:r w:rsidRPr="006F68CB">
          <w:rPr>
            <w:rFonts w:ascii="Arial" w:hAnsi="Arial" w:cs="Arial"/>
            <w:color w:val="106BBE"/>
            <w:sz w:val="24"/>
            <w:szCs w:val="24"/>
          </w:rPr>
          <w:t>Исключена</w:t>
        </w:r>
      </w:hyperlink>
      <w:r w:rsidRPr="006F68CB">
        <w:rPr>
          <w:rFonts w:ascii="Arial" w:hAnsi="Arial" w:cs="Arial"/>
          <w:sz w:val="24"/>
          <w:szCs w:val="24"/>
        </w:rPr>
        <w:t>.</w:t>
      </w:r>
    </w:p>
    <w:bookmarkEnd w:id="165"/>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Информация об изменениях:</w:t>
      </w:r>
    </w:p>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6" w:name="sub_62693756"/>
      <w:r w:rsidRPr="006F68CB">
        <w:rPr>
          <w:rFonts w:ascii="Arial" w:hAnsi="Arial" w:cs="Arial"/>
          <w:i/>
          <w:iCs/>
          <w:color w:val="353842"/>
          <w:sz w:val="24"/>
          <w:szCs w:val="24"/>
          <w:shd w:val="clear" w:color="auto" w:fill="F0F0F0"/>
        </w:rPr>
        <w:t xml:space="preserve">См. текст </w:t>
      </w:r>
      <w:hyperlink r:id="rId197" w:history="1">
        <w:r w:rsidRPr="006F68CB">
          <w:rPr>
            <w:rFonts w:ascii="Arial" w:hAnsi="Arial" w:cs="Arial"/>
            <w:i/>
            <w:iCs/>
            <w:color w:val="106BBE"/>
            <w:sz w:val="24"/>
            <w:szCs w:val="24"/>
            <w:shd w:val="clear" w:color="auto" w:fill="F0F0F0"/>
          </w:rPr>
          <w:t>сноски **</w:t>
        </w:r>
      </w:hyperlink>
    </w:p>
    <w:bookmarkEnd w:id="166"/>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67" w:name="sub_62647360"/>
    <w:bookmarkStart w:id="168" w:name="sub_12100"/>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"garantF1://70657932.1520"</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Совета Евразийской экономической комиссии от 18 сентября 2014 г. N 78 в примечание внесены изменения</w:t>
      </w:r>
    </w:p>
    <w:bookmarkEnd w:id="167"/>
    <w:bookmarkEnd w:id="168"/>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"garantF1://57957842.12100"</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примечания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b/>
          <w:bCs/>
          <w:color w:val="26282F"/>
          <w:sz w:val="24"/>
          <w:szCs w:val="24"/>
        </w:rPr>
        <w:t>Примечание.</w:t>
      </w:r>
      <w:r w:rsidRPr="006F68CB">
        <w:rPr>
          <w:rFonts w:ascii="Arial" w:hAnsi="Arial" w:cs="Arial"/>
          <w:sz w:val="24"/>
          <w:szCs w:val="24"/>
        </w:rPr>
        <w:t xml:space="preserve"> В соответствии с Перечнем государственной регистрации подлежит только та продукция, которая указана в группах продукции перечисленных в начале </w:t>
      </w:r>
      <w:hyperlink r:id="rId198" w:history="1">
        <w:r w:rsidRPr="006F68CB">
          <w:rPr>
            <w:rFonts w:ascii="Arial" w:hAnsi="Arial" w:cs="Arial"/>
            <w:color w:val="106BBE"/>
            <w:sz w:val="24"/>
            <w:szCs w:val="24"/>
          </w:rPr>
          <w:t>Раздела II</w:t>
        </w:r>
      </w:hyperlink>
      <w:r w:rsidRPr="006F68CB">
        <w:rPr>
          <w:rFonts w:ascii="Arial" w:hAnsi="Arial" w:cs="Arial"/>
          <w:sz w:val="24"/>
          <w:szCs w:val="24"/>
        </w:rPr>
        <w:t xml:space="preserve"> единого перечня, и одновременно находится в описаниях товарных позиций </w:t>
      </w:r>
      <w:hyperlink r:id="rId199" w:history="1">
        <w:r w:rsidRPr="006F68CB">
          <w:rPr>
            <w:rFonts w:ascii="Arial" w:hAnsi="Arial" w:cs="Arial"/>
            <w:color w:val="106BBE"/>
            <w:sz w:val="24"/>
            <w:szCs w:val="24"/>
          </w:rPr>
          <w:t>ТН ВЭД</w:t>
        </w:r>
      </w:hyperlink>
      <w:r w:rsidRPr="006F68CB">
        <w:rPr>
          <w:rFonts w:ascii="Arial" w:hAnsi="Arial" w:cs="Arial"/>
          <w:sz w:val="24"/>
          <w:szCs w:val="24"/>
        </w:rPr>
        <w:t xml:space="preserve"> ТС с соответствующими изъятиями и оговорками.</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69" w:name="sub_121002"/>
      <w:r w:rsidRPr="006F68CB">
        <w:rPr>
          <w:rFonts w:ascii="Arial" w:hAnsi="Arial" w:cs="Arial"/>
          <w:sz w:val="24"/>
          <w:szCs w:val="24"/>
        </w:rPr>
        <w:t xml:space="preserve">Так, не подлежат государственной регистрации перечисленные в товарной номенклатуре внешнеэкономической деятельности Таможенного союза соли и сложные эфиры из позиций </w:t>
      </w:r>
      <w:hyperlink r:id="rId200" w:history="1">
        <w:r w:rsidRPr="006F68CB">
          <w:rPr>
            <w:rFonts w:ascii="Arial" w:hAnsi="Arial" w:cs="Arial"/>
            <w:color w:val="106BBE"/>
            <w:sz w:val="24"/>
            <w:szCs w:val="24"/>
          </w:rPr>
          <w:t>2915</w:t>
        </w:r>
      </w:hyperlink>
      <w:r w:rsidRPr="006F68CB">
        <w:rPr>
          <w:rFonts w:ascii="Arial" w:hAnsi="Arial" w:cs="Arial"/>
          <w:sz w:val="24"/>
          <w:szCs w:val="24"/>
        </w:rPr>
        <w:t xml:space="preserve">, </w:t>
      </w:r>
      <w:hyperlink r:id="rId201" w:history="1">
        <w:r w:rsidRPr="006F68CB">
          <w:rPr>
            <w:rFonts w:ascii="Arial" w:hAnsi="Arial" w:cs="Arial"/>
            <w:color w:val="106BBE"/>
            <w:sz w:val="24"/>
            <w:szCs w:val="24"/>
          </w:rPr>
          <w:t>2916</w:t>
        </w:r>
      </w:hyperlink>
      <w:r w:rsidRPr="006F68CB">
        <w:rPr>
          <w:rFonts w:ascii="Arial" w:hAnsi="Arial" w:cs="Arial"/>
          <w:sz w:val="24"/>
          <w:szCs w:val="24"/>
        </w:rPr>
        <w:t xml:space="preserve">, </w:t>
      </w:r>
      <w:hyperlink r:id="rId202" w:history="1">
        <w:r w:rsidRPr="006F68CB">
          <w:rPr>
            <w:rFonts w:ascii="Arial" w:hAnsi="Arial" w:cs="Arial"/>
            <w:color w:val="106BBE"/>
            <w:sz w:val="24"/>
            <w:szCs w:val="24"/>
          </w:rPr>
          <w:t>2917</w:t>
        </w:r>
      </w:hyperlink>
      <w:r w:rsidRPr="006F68CB">
        <w:rPr>
          <w:rFonts w:ascii="Arial" w:hAnsi="Arial" w:cs="Arial"/>
          <w:sz w:val="24"/>
          <w:szCs w:val="24"/>
        </w:rPr>
        <w:t xml:space="preserve">, </w:t>
      </w:r>
      <w:hyperlink r:id="rId203" w:history="1">
        <w:r w:rsidRPr="006F68CB">
          <w:rPr>
            <w:rFonts w:ascii="Arial" w:hAnsi="Arial" w:cs="Arial"/>
            <w:color w:val="106BBE"/>
            <w:sz w:val="24"/>
            <w:szCs w:val="24"/>
          </w:rPr>
          <w:t>2918</w:t>
        </w:r>
      </w:hyperlink>
      <w:r w:rsidRPr="006F68CB">
        <w:rPr>
          <w:rFonts w:ascii="Arial" w:hAnsi="Arial" w:cs="Arial"/>
          <w:sz w:val="24"/>
          <w:szCs w:val="24"/>
        </w:rPr>
        <w:t xml:space="preserve"> следующих подсубпозиций:</w:t>
      </w:r>
    </w:p>
    <w:bookmarkStart w:id="170" w:name="sub_121003"/>
    <w:bookmarkEnd w:id="169"/>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fldChar w:fldCharType="begin"/>
      </w:r>
      <w:r w:rsidRPr="006F68CB">
        <w:rPr>
          <w:rFonts w:ascii="Arial" w:hAnsi="Arial" w:cs="Arial"/>
          <w:sz w:val="24"/>
          <w:szCs w:val="24"/>
        </w:rPr>
        <w:instrText>HYPERLINK "garantF1://70105520.2915"</w:instrText>
      </w:r>
      <w:r w:rsidRPr="006F68CB">
        <w:rPr>
          <w:rFonts w:ascii="Arial" w:hAnsi="Arial" w:cs="Arial"/>
          <w:sz w:val="24"/>
          <w:szCs w:val="24"/>
        </w:rPr>
      </w:r>
      <w:r w:rsidRPr="006F68CB">
        <w:rPr>
          <w:rFonts w:ascii="Arial" w:hAnsi="Arial" w:cs="Arial"/>
          <w:sz w:val="24"/>
          <w:szCs w:val="24"/>
        </w:rPr>
        <w:fldChar w:fldCharType="separate"/>
      </w:r>
      <w:r w:rsidRPr="006F68CB">
        <w:rPr>
          <w:rFonts w:ascii="Arial" w:hAnsi="Arial" w:cs="Arial"/>
          <w:color w:val="106BBE"/>
          <w:sz w:val="24"/>
          <w:szCs w:val="24"/>
        </w:rPr>
        <w:t>2915 12 000 0</w:t>
      </w:r>
      <w:r w:rsidRPr="006F68CB">
        <w:rPr>
          <w:rFonts w:ascii="Arial" w:hAnsi="Arial" w:cs="Arial"/>
          <w:sz w:val="24"/>
          <w:szCs w:val="24"/>
        </w:rPr>
        <w:fldChar w:fldCharType="end"/>
      </w:r>
      <w:r w:rsidRPr="006F68CB">
        <w:rPr>
          <w:rFonts w:ascii="Arial" w:hAnsi="Arial" w:cs="Arial"/>
          <w:sz w:val="24"/>
          <w:szCs w:val="24"/>
        </w:rPr>
        <w:t>, 2915 13 000 0, 2915 24 000 0, соли и сложные эфиры из 2915 29 000 0, 2915 31 000 0, 2915 32 000 0, 2915 33 000 0, 2915 36 000 0, соли и сложные эфиры 2915 39 000 0, соли и эфиры из 2915 40 000 0, соли и сложные эфиры из 2915 50 000 0, соли и сложные эфиры из 2915 60 110 0, 2915 60 190 0, соли и сложные эфиры из 2915 60 900 0, соли и сложные эфиры из 2915 70 000 0, соли и сложные эфиры из 2915 90 000 0;</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71" w:name="sub_121004"/>
      <w:bookmarkEnd w:id="170"/>
      <w:r w:rsidRPr="006F68CB">
        <w:rPr>
          <w:rFonts w:ascii="Arial" w:hAnsi="Arial" w:cs="Arial"/>
          <w:sz w:val="24"/>
          <w:szCs w:val="24"/>
        </w:rPr>
        <w:t xml:space="preserve">соли акриловой кислоты из </w:t>
      </w:r>
      <w:hyperlink r:id="rId204" w:history="1">
        <w:r w:rsidRPr="006F68CB">
          <w:rPr>
            <w:rFonts w:ascii="Arial" w:hAnsi="Arial" w:cs="Arial"/>
            <w:color w:val="106BBE"/>
            <w:sz w:val="24"/>
            <w:szCs w:val="24"/>
          </w:rPr>
          <w:t>2916 11 000 0</w:t>
        </w:r>
      </w:hyperlink>
      <w:r w:rsidRPr="006F68CB">
        <w:rPr>
          <w:rFonts w:ascii="Arial" w:hAnsi="Arial" w:cs="Arial"/>
          <w:sz w:val="24"/>
          <w:szCs w:val="24"/>
        </w:rPr>
        <w:t>, сложные эфиры акриловой кислоты 2916 12 000 0, соли из 2916 13 000 0; сложные эфиры 2916 14 000 0, соли и сложные эфиры из 2916 15 000 0, соли и сложные эфиры из 2916 19 100 0, соли из 2916 34 000 0, сложные эфиры 2916 39 100 0, соли и сложные эфиры из 2916 39 900 0;</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72" w:name="sub_121005"/>
      <w:bookmarkEnd w:id="171"/>
      <w:r w:rsidRPr="006F68CB">
        <w:rPr>
          <w:rFonts w:ascii="Arial" w:hAnsi="Arial" w:cs="Arial"/>
          <w:sz w:val="24"/>
          <w:szCs w:val="24"/>
        </w:rPr>
        <w:t xml:space="preserve">соли и сложные эфиры из </w:t>
      </w:r>
      <w:hyperlink r:id="rId205" w:history="1">
        <w:r w:rsidRPr="006F68CB">
          <w:rPr>
            <w:rFonts w:ascii="Arial" w:hAnsi="Arial" w:cs="Arial"/>
            <w:color w:val="106BBE"/>
            <w:sz w:val="24"/>
            <w:szCs w:val="24"/>
          </w:rPr>
          <w:t>2917 11 000 0</w:t>
        </w:r>
      </w:hyperlink>
      <w:r w:rsidRPr="006F68CB">
        <w:rPr>
          <w:rFonts w:ascii="Arial" w:hAnsi="Arial" w:cs="Arial"/>
          <w:sz w:val="24"/>
          <w:szCs w:val="24"/>
        </w:rPr>
        <w:t xml:space="preserve">, соли и сложные эфиры из 2917 12 000 0, соли и сложные эфиры из 2917 13 900 0, соли и сложные эфиры из 2917 19 (соли и сложные эфиры из 2917 19 100 0 и из 2917 19 900 0), 2917 32 000 0, 2917 33 000 0, 2917 34 100 0, 2917 34 900 0, соли из 2917 36 000 0, 2917 37 000 0, соли и сложные эфиры из </w:t>
      </w:r>
      <w:r w:rsidRPr="006F68CB">
        <w:rPr>
          <w:rFonts w:ascii="Arial" w:hAnsi="Arial" w:cs="Arial"/>
          <w:sz w:val="24"/>
          <w:szCs w:val="24"/>
        </w:rPr>
        <w:lastRenderedPageBreak/>
        <w:t>2917 39 (сложный эфир или ангидрид тетрабромфталевой кислоты из 2917 39 200 0, соли и сложные эфиры из 2917 39 950 0);</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73" w:name="sub_121006"/>
      <w:bookmarkEnd w:id="172"/>
      <w:r w:rsidRPr="006F68CB">
        <w:rPr>
          <w:rFonts w:ascii="Arial" w:hAnsi="Arial" w:cs="Arial"/>
          <w:sz w:val="24"/>
          <w:szCs w:val="24"/>
        </w:rPr>
        <w:t xml:space="preserve">соли и сложные эфиры из </w:t>
      </w:r>
      <w:hyperlink r:id="rId206" w:history="1">
        <w:r w:rsidRPr="006F68CB">
          <w:rPr>
            <w:rFonts w:ascii="Arial" w:hAnsi="Arial" w:cs="Arial"/>
            <w:color w:val="106BBE"/>
            <w:sz w:val="24"/>
            <w:szCs w:val="24"/>
          </w:rPr>
          <w:t>2918 11 000 0</w:t>
        </w:r>
      </w:hyperlink>
      <w:r w:rsidRPr="006F68CB">
        <w:rPr>
          <w:rFonts w:ascii="Arial" w:hAnsi="Arial" w:cs="Arial"/>
          <w:sz w:val="24"/>
          <w:szCs w:val="24"/>
        </w:rPr>
        <w:t>, соли и сложные эфиры из 2918 13 000 0, соли и сложные эфиры из 2918 15 000 0, соли и сложные эфиры из 2918 16 000 0, соли и сложные эфиры из 2918 19 (соли и сложные эфиры из 2918 19 300 0, соли и сложные эфиры 2918 19 980 0), соли из 2918 21 000 0, соли и сложные эфиры из 2918 22 000 0, 2918 23 000 0, соли и сложные эфиры из 2918 29 000 0; соли и сложные эфиры из 2918 30 000 0, соли и сложные эфиры из 2918 91 000 0, соли и сложные эфиры из 2918 99.</w:t>
      </w:r>
    </w:p>
    <w:bookmarkEnd w:id="173"/>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xml:space="preserve">Из товарной позиции </w:t>
      </w:r>
      <w:hyperlink r:id="rId207" w:history="1">
        <w:r w:rsidRPr="006F68CB">
          <w:rPr>
            <w:rFonts w:ascii="Arial" w:hAnsi="Arial" w:cs="Arial"/>
            <w:color w:val="106BBE"/>
            <w:sz w:val="24"/>
            <w:szCs w:val="24"/>
          </w:rPr>
          <w:t>3403</w:t>
        </w:r>
      </w:hyperlink>
      <w:r w:rsidRPr="006F68CB">
        <w:rPr>
          <w:rFonts w:ascii="Arial" w:hAnsi="Arial" w:cs="Arial"/>
          <w:sz w:val="24"/>
          <w:szCs w:val="24"/>
        </w:rPr>
        <w:t xml:space="preserve"> государственной регистрации подлежат исключительно средства, предназначенные для масляной или жировой обработки текстильных материалов, кожи и меха.</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3000"/>
      <w:r w:rsidRPr="006F68CB">
        <w:rPr>
          <w:rFonts w:ascii="Arial" w:hAnsi="Arial" w:cs="Arial"/>
          <w:color w:val="000000"/>
          <w:sz w:val="16"/>
          <w:szCs w:val="16"/>
          <w:shd w:val="clear" w:color="auto" w:fill="F0F0F0"/>
        </w:rPr>
        <w:t>Информация об изменениях:</w:t>
      </w:r>
    </w:p>
    <w:bookmarkStart w:id="175" w:name="sub_62693688"/>
    <w:bookmarkEnd w:id="174"/>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"garantF1://70104574.1"</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Решением</w:t>
      </w:r>
      <w:r w:rsidRPr="006F68CB">
        <w:rPr>
          <w:rFonts w:ascii="Arial" w:hAnsi="Arial" w:cs="Arial"/>
          <w:i/>
          <w:iCs/>
          <w:color w:val="353842"/>
          <w:sz w:val="24"/>
          <w:szCs w:val="24"/>
          <w:shd w:val="clear" w:color="auto" w:fill="F0F0F0"/>
        </w:rPr>
        <w:fldChar w:fldCharType="end"/>
      </w:r>
      <w:r w:rsidRPr="006F68CB">
        <w:rPr>
          <w:rFonts w:ascii="Arial" w:hAnsi="Arial" w:cs="Arial"/>
          <w:i/>
          <w:iCs/>
          <w:color w:val="353842"/>
          <w:sz w:val="24"/>
          <w:szCs w:val="24"/>
          <w:shd w:val="clear" w:color="auto" w:fill="F0F0F0"/>
        </w:rPr>
        <w:t xml:space="preserve"> Совета Евразийской экономической комиссии от 20 июля 2012 г. N 64 в раздел III внесены изменения</w:t>
      </w:r>
    </w:p>
    <w:bookmarkEnd w:id="175"/>
    <w:p w:rsidR="006F68CB" w:rsidRPr="006F68CB" w:rsidRDefault="006F68CB" w:rsidP="006F68C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F68CB">
        <w:rPr>
          <w:rFonts w:ascii="Arial" w:hAnsi="Arial" w:cs="Arial"/>
          <w:i/>
          <w:iCs/>
          <w:color w:val="353842"/>
          <w:sz w:val="24"/>
          <w:szCs w:val="24"/>
          <w:shd w:val="clear" w:color="auto" w:fill="F0F0F0"/>
        </w:rPr>
        <w:fldChar w:fldCharType="begin"/>
      </w:r>
      <w:r w:rsidRPr="006F68CB">
        <w:rPr>
          <w:rFonts w:ascii="Arial" w:hAnsi="Arial" w:cs="Arial"/>
          <w:i/>
          <w:iCs/>
          <w:color w:val="353842"/>
          <w:sz w:val="24"/>
          <w:szCs w:val="24"/>
          <w:shd w:val="clear" w:color="auto" w:fill="F0F0F0"/>
        </w:rPr>
        <w:instrText>HYPERLINK "garantF1://57942029.13000"</w:instrText>
      </w:r>
      <w:r w:rsidRPr="006F68CB">
        <w:rPr>
          <w:rFonts w:ascii="Arial" w:hAnsi="Arial" w:cs="Arial"/>
          <w:i/>
          <w:iCs/>
          <w:color w:val="353842"/>
          <w:sz w:val="24"/>
          <w:szCs w:val="24"/>
          <w:shd w:val="clear" w:color="auto" w:fill="F0F0F0"/>
        </w:rPr>
      </w:r>
      <w:r w:rsidRPr="006F68CB">
        <w:rPr>
          <w:rFonts w:ascii="Arial" w:hAnsi="Arial" w:cs="Arial"/>
          <w:i/>
          <w:iCs/>
          <w:color w:val="353842"/>
          <w:sz w:val="24"/>
          <w:szCs w:val="24"/>
          <w:shd w:val="clear" w:color="auto" w:fill="F0F0F0"/>
        </w:rPr>
        <w:fldChar w:fldCharType="separate"/>
      </w:r>
      <w:r w:rsidRPr="006F68CB">
        <w:rPr>
          <w:rFonts w:ascii="Arial" w:hAnsi="Arial" w:cs="Arial"/>
          <w:i/>
          <w:iCs/>
          <w:color w:val="106BBE"/>
          <w:sz w:val="24"/>
          <w:szCs w:val="24"/>
          <w:shd w:val="clear" w:color="auto" w:fill="F0F0F0"/>
        </w:rPr>
        <w:t>См. текст раздела в предыдущей редакции</w:t>
      </w:r>
      <w:r w:rsidRPr="006F68CB">
        <w:rPr>
          <w:rFonts w:ascii="Arial" w:hAnsi="Arial" w:cs="Arial"/>
          <w:i/>
          <w:iCs/>
          <w:color w:val="353842"/>
          <w:sz w:val="24"/>
          <w:szCs w:val="24"/>
          <w:shd w:val="clear" w:color="auto" w:fill="F0F0F0"/>
        </w:rPr>
        <w:fldChar w:fldCharType="end"/>
      </w:r>
    </w:p>
    <w:p w:rsidR="006F68CB" w:rsidRPr="006F68CB" w:rsidRDefault="006F68CB" w:rsidP="006F68CB">
      <w:pPr>
        <w:autoSpaceDE w:val="0"/>
        <w:autoSpaceDN w:val="0"/>
        <w:adjustRightInd w:val="0"/>
        <w:spacing w:before="108" w:after="108" w:line="240" w:lineRule="auto"/>
        <w:jc w:val="center"/>
        <w:outlineLvl w:val="0"/>
        <w:rPr>
          <w:rFonts w:ascii="Arial" w:hAnsi="Arial" w:cs="Arial"/>
          <w:b/>
          <w:bCs/>
          <w:color w:val="26282F"/>
          <w:sz w:val="24"/>
          <w:szCs w:val="24"/>
        </w:rPr>
      </w:pPr>
      <w:r w:rsidRPr="006F68CB">
        <w:rPr>
          <w:rFonts w:ascii="Arial" w:hAnsi="Arial" w:cs="Arial"/>
          <w:b/>
          <w:bCs/>
          <w:color w:val="26282F"/>
          <w:sz w:val="24"/>
          <w:szCs w:val="24"/>
        </w:rPr>
        <w:t>Раздел III. Перечень товаров, на которые не требуется представления свидетельства о государственной регистрации вне зависимости от присвоения кода ТН ВЭД ТС в соответствии Перечнем товаров, подлежащих государственной регистрации</w:t>
      </w:r>
      <w:hyperlink w:anchor="sub_131111" w:history="1">
        <w:r w:rsidRPr="006F68CB">
          <w:rPr>
            <w:rFonts w:ascii="Arial" w:hAnsi="Arial" w:cs="Arial"/>
            <w:color w:val="106BBE"/>
            <w:sz w:val="24"/>
            <w:szCs w:val="24"/>
          </w:rPr>
          <w:t>*</w:t>
        </w:r>
      </w:hyperlink>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образцы продукции, предназначенные для проведения санитарно-эпидемиологической экспертизы с целью оформления свидетельств о государственной регистрации;</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76" w:name="sub_13002"/>
      <w:r w:rsidRPr="006F68CB">
        <w:rPr>
          <w:rFonts w:ascii="Arial" w:hAnsi="Arial" w:cs="Arial"/>
          <w:sz w:val="24"/>
          <w:szCs w:val="24"/>
        </w:rPr>
        <w:t>- нетабачное сырье, нетабачные материалы и ингредиенты, используемые для производства табачных изделий;</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77" w:name="sub_13003"/>
      <w:bookmarkEnd w:id="176"/>
      <w:r w:rsidRPr="006F68CB">
        <w:rPr>
          <w:rFonts w:ascii="Arial" w:hAnsi="Arial" w:cs="Arial"/>
          <w:sz w:val="24"/>
          <w:szCs w:val="24"/>
        </w:rPr>
        <w:t>- товары, предназначенные для использования в качестве лабораторных реактивов, лабораторная посуда, (за исключением радиационно-опасных и содержащих нативный инфекционный материал);</w:t>
      </w:r>
    </w:p>
    <w:bookmarkEnd w:id="177"/>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пищевое сырье (яйцо куриное, гусиное и пр.), используемое для приготовления питательных сред;</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78" w:name="sub_13007"/>
      <w:r w:rsidRPr="006F68CB">
        <w:rPr>
          <w:rFonts w:ascii="Arial" w:hAnsi="Arial" w:cs="Arial"/>
          <w:sz w:val="24"/>
          <w:szCs w:val="24"/>
        </w:rPr>
        <w:t>- сувенирная продукция, косметические аксессуары;</w:t>
      </w:r>
    </w:p>
    <w:bookmarkEnd w:id="178"/>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продукция, произведенная на территории таможенного союза по заказам и нормативно-технической документации зарубежных фирм и предназначенная для реализации за ее пределами;</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выставочные и рекламные образцы продукции, не предназначенные для реализации и использования на таможенной территории таможенного союза;</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продукция, бывшая в потреблении, в том числе реализуемая через магазины и отделы комиссионной торговли;</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r w:rsidRPr="006F68CB">
        <w:rPr>
          <w:rFonts w:ascii="Arial" w:hAnsi="Arial" w:cs="Arial"/>
          <w:sz w:val="24"/>
          <w:szCs w:val="24"/>
        </w:rPr>
        <w:t>- коллекции, созданные учащимися и студентами учреждений образования, предназначенные для участия в национальных и международных фестивалях;</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79" w:name="sub_13012"/>
      <w:r w:rsidRPr="006F68CB">
        <w:rPr>
          <w:rFonts w:ascii="Arial" w:hAnsi="Arial" w:cs="Arial"/>
          <w:sz w:val="24"/>
          <w:szCs w:val="24"/>
        </w:rPr>
        <w:t xml:space="preserve">- припасы, превышающие нормы, установленные в соответствии с </w:t>
      </w:r>
      <w:hyperlink r:id="rId208" w:history="1">
        <w:r w:rsidRPr="006F68CB">
          <w:rPr>
            <w:rFonts w:ascii="Arial" w:hAnsi="Arial" w:cs="Arial"/>
            <w:color w:val="106BBE"/>
            <w:sz w:val="24"/>
            <w:szCs w:val="24"/>
          </w:rPr>
          <w:t>частью первой пункта 4 статьи 363</w:t>
        </w:r>
      </w:hyperlink>
      <w:r w:rsidRPr="006F68CB">
        <w:rPr>
          <w:rFonts w:ascii="Arial" w:hAnsi="Arial" w:cs="Arial"/>
          <w:sz w:val="24"/>
          <w:szCs w:val="24"/>
        </w:rPr>
        <w:t xml:space="preserve"> таможенного кодекса Таможенного союза, подлежащие помещению под таможенные процедуры;</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80" w:name="sub_13013"/>
      <w:bookmarkEnd w:id="179"/>
      <w:r w:rsidRPr="006F68CB">
        <w:rPr>
          <w:rFonts w:ascii="Arial" w:hAnsi="Arial" w:cs="Arial"/>
          <w:sz w:val="24"/>
          <w:szCs w:val="24"/>
        </w:rPr>
        <w:t xml:space="preserve">- товары, реализуемые в магазинах беспошлинной торговли и помещаемые под </w:t>
      </w:r>
      <w:hyperlink r:id="rId209" w:history="1">
        <w:r w:rsidRPr="006F68CB">
          <w:rPr>
            <w:rFonts w:ascii="Arial" w:hAnsi="Arial" w:cs="Arial"/>
            <w:color w:val="106BBE"/>
            <w:sz w:val="24"/>
            <w:szCs w:val="24"/>
          </w:rPr>
          <w:t>режим беспошлинной торговли</w:t>
        </w:r>
      </w:hyperlink>
      <w:r w:rsidRPr="006F68CB">
        <w:rPr>
          <w:rFonts w:ascii="Arial" w:hAnsi="Arial" w:cs="Arial"/>
          <w:sz w:val="24"/>
          <w:szCs w:val="24"/>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81" w:name="sub_13014"/>
      <w:bookmarkEnd w:id="180"/>
      <w:r w:rsidRPr="006F68CB">
        <w:rPr>
          <w:rFonts w:ascii="Arial" w:hAnsi="Arial" w:cs="Arial"/>
          <w:sz w:val="24"/>
          <w:szCs w:val="24"/>
        </w:rPr>
        <w:t>- гуманитарная помощь;</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82" w:name="sub_13015"/>
      <w:bookmarkEnd w:id="181"/>
      <w:r w:rsidRPr="006F68CB">
        <w:rPr>
          <w:rFonts w:ascii="Arial" w:hAnsi="Arial" w:cs="Arial"/>
          <w:sz w:val="24"/>
          <w:szCs w:val="24"/>
        </w:rPr>
        <w:lastRenderedPageBreak/>
        <w:t xml:space="preserve">- товары, предназначенные для организации и проведения XXII Олимпийских зимних игр и XI Паралимпийских зимних игр 2014 года в городе Сочи и разрешенные к помещению под специальную таможенную процедуру в соответствии с </w:t>
      </w:r>
      <w:hyperlink r:id="rId210" w:history="1">
        <w:r w:rsidRPr="006F68CB">
          <w:rPr>
            <w:rFonts w:ascii="Arial" w:hAnsi="Arial" w:cs="Arial"/>
            <w:color w:val="106BBE"/>
            <w:sz w:val="24"/>
            <w:szCs w:val="24"/>
          </w:rPr>
          <w:t>пунктом 9</w:t>
        </w:r>
      </w:hyperlink>
      <w:r w:rsidRPr="006F68CB">
        <w:rPr>
          <w:rFonts w:ascii="Arial" w:hAnsi="Arial" w:cs="Arial"/>
          <w:sz w:val="24"/>
          <w:szCs w:val="24"/>
        </w:rPr>
        <w:t xml:space="preserve"> Перечня категорий товаров, в отношении которых может быть установлена специальная таможенная процедура, и условий помещения товаров под такую таможенную процедуру, утвержденного </w:t>
      </w:r>
      <w:hyperlink r:id="rId211" w:history="1">
        <w:r w:rsidRPr="006F68CB">
          <w:rPr>
            <w:rFonts w:ascii="Arial" w:hAnsi="Arial" w:cs="Arial"/>
            <w:color w:val="106BBE"/>
            <w:sz w:val="24"/>
            <w:szCs w:val="24"/>
          </w:rPr>
          <w:t>Решением</w:t>
        </w:r>
      </w:hyperlink>
      <w:r w:rsidRPr="006F68CB">
        <w:rPr>
          <w:rFonts w:ascii="Arial" w:hAnsi="Arial" w:cs="Arial"/>
          <w:sz w:val="24"/>
          <w:szCs w:val="24"/>
        </w:rPr>
        <w:t xml:space="preserve"> Комиссии Таможенного союза от 20 мая 2010 года N 329.</w:t>
      </w:r>
    </w:p>
    <w:bookmarkEnd w:id="182"/>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p w:rsidR="006F68CB" w:rsidRPr="006F68CB" w:rsidRDefault="006F68CB" w:rsidP="006F68CB">
      <w:pPr>
        <w:autoSpaceDE w:val="0"/>
        <w:autoSpaceDN w:val="0"/>
        <w:adjustRightInd w:val="0"/>
        <w:spacing w:after="0" w:line="240" w:lineRule="auto"/>
        <w:rPr>
          <w:rFonts w:ascii="Courier New" w:hAnsi="Courier New" w:cs="Courier New"/>
        </w:rPr>
      </w:pPr>
      <w:r w:rsidRPr="006F68CB">
        <w:rPr>
          <w:rFonts w:ascii="Courier New" w:hAnsi="Courier New" w:cs="Courier New"/>
        </w:rPr>
        <w:t>──────────────────────────────</w:t>
      </w:r>
    </w:p>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bookmarkStart w:id="183" w:name="sub_131111"/>
      <w:r w:rsidRPr="006F68CB">
        <w:rPr>
          <w:rFonts w:ascii="Arial" w:hAnsi="Arial" w:cs="Arial"/>
          <w:sz w:val="24"/>
          <w:szCs w:val="24"/>
        </w:rPr>
        <w:t xml:space="preserve">*Действие настоящего перечня распространяется на товары, внесенные в </w:t>
      </w:r>
      <w:hyperlink w:anchor="sub_12000" w:history="1">
        <w:r w:rsidRPr="006F68CB">
          <w:rPr>
            <w:rFonts w:ascii="Arial" w:hAnsi="Arial" w:cs="Arial"/>
            <w:color w:val="106BBE"/>
            <w:sz w:val="24"/>
            <w:szCs w:val="24"/>
          </w:rPr>
          <w:t>раздел II</w:t>
        </w:r>
      </w:hyperlink>
      <w:r w:rsidRPr="006F68CB">
        <w:rPr>
          <w:rFonts w:ascii="Arial" w:hAnsi="Arial" w:cs="Arial"/>
          <w:sz w:val="24"/>
          <w:szCs w:val="24"/>
        </w:rPr>
        <w:t xml:space="preserve"> Единого перечня товаров, подлежащих санитарно-эпидемиологическому надзору (контролю) на таможенной границе и таможенной территории Таможенного союза</w:t>
      </w:r>
    </w:p>
    <w:bookmarkEnd w:id="183"/>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p w:rsidR="006F68CB" w:rsidRPr="006F68CB" w:rsidRDefault="006F68CB" w:rsidP="006F68C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F68CB">
        <w:rPr>
          <w:rFonts w:ascii="Arial" w:hAnsi="Arial" w:cs="Arial"/>
          <w:color w:val="000000"/>
          <w:sz w:val="16"/>
          <w:szCs w:val="16"/>
          <w:shd w:val="clear" w:color="auto" w:fill="F0F0F0"/>
        </w:rPr>
        <w:t>ГАРАНТ:</w:t>
      </w:r>
    </w:p>
    <w:p w:rsidR="006F68CB" w:rsidRPr="006F68CB" w:rsidRDefault="006F68CB" w:rsidP="006F68C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4" w:name="sub_62733256"/>
      <w:r w:rsidRPr="006F68CB">
        <w:rPr>
          <w:rFonts w:ascii="Arial" w:hAnsi="Arial" w:cs="Arial"/>
          <w:color w:val="353842"/>
          <w:sz w:val="24"/>
          <w:szCs w:val="24"/>
          <w:shd w:val="clear" w:color="auto" w:fill="F0F0F0"/>
        </w:rPr>
        <w:t xml:space="preserve">Настоящие Требования </w:t>
      </w:r>
      <w:hyperlink w:anchor="sub_6" w:history="1">
        <w:r w:rsidRPr="006F68CB">
          <w:rPr>
            <w:rFonts w:ascii="Arial" w:hAnsi="Arial" w:cs="Arial"/>
            <w:color w:val="106BBE"/>
            <w:sz w:val="24"/>
            <w:szCs w:val="24"/>
            <w:shd w:val="clear" w:color="auto" w:fill="F0F0F0"/>
          </w:rPr>
          <w:t>вступают в силу</w:t>
        </w:r>
      </w:hyperlink>
      <w:r w:rsidRPr="006F68CB">
        <w:rPr>
          <w:rFonts w:ascii="Arial" w:hAnsi="Arial" w:cs="Arial"/>
          <w:color w:val="353842"/>
          <w:sz w:val="24"/>
          <w:szCs w:val="24"/>
          <w:shd w:val="clear" w:color="auto" w:fill="F0F0F0"/>
        </w:rPr>
        <w:t xml:space="preserve"> с 1 июля 2010 г.</w:t>
      </w:r>
    </w:p>
    <w:bookmarkEnd w:id="184"/>
    <w:p w:rsidR="006F68CB" w:rsidRPr="006F68CB" w:rsidRDefault="006F68CB" w:rsidP="006F68CB">
      <w:pPr>
        <w:autoSpaceDE w:val="0"/>
        <w:autoSpaceDN w:val="0"/>
        <w:adjustRightInd w:val="0"/>
        <w:spacing w:after="0" w:line="240" w:lineRule="auto"/>
        <w:ind w:firstLine="720"/>
        <w:jc w:val="both"/>
        <w:rPr>
          <w:rFonts w:ascii="Arial" w:hAnsi="Arial" w:cs="Arial"/>
          <w:sz w:val="24"/>
          <w:szCs w:val="24"/>
        </w:rPr>
      </w:pPr>
    </w:p>
    <w:p w:rsidR="00F76AD6" w:rsidRDefault="00F76AD6"/>
    <w:sectPr w:rsidR="00F76AD6" w:rsidSect="00235E3B">
      <w:footerReference w:type="default" r:id="rId212"/>
      <w:pgSz w:w="11900" w:h="16800"/>
      <w:pgMar w:top="1440" w:right="800" w:bottom="1440" w:left="1100"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D6" w:rsidRDefault="00F76AD6" w:rsidP="00235E3B">
      <w:pPr>
        <w:spacing w:after="0" w:line="240" w:lineRule="auto"/>
      </w:pPr>
      <w:r>
        <w:separator/>
      </w:r>
    </w:p>
  </w:endnote>
  <w:endnote w:type="continuationSeparator" w:id="1">
    <w:p w:rsidR="00F76AD6" w:rsidRDefault="00F76AD6" w:rsidP="00235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8797"/>
      <w:docPartObj>
        <w:docPartGallery w:val="Page Numbers (Bottom of Page)"/>
        <w:docPartUnique/>
      </w:docPartObj>
    </w:sdtPr>
    <w:sdtContent>
      <w:p w:rsidR="00235E3B" w:rsidRDefault="00235E3B">
        <w:pPr>
          <w:pStyle w:val="affff2"/>
          <w:jc w:val="center"/>
        </w:pPr>
        <w:fldSimple w:instr=" PAGE   \* MERGEFORMAT ">
          <w:r>
            <w:rPr>
              <w:noProof/>
            </w:rPr>
            <w:t>2</w:t>
          </w:r>
        </w:fldSimple>
      </w:p>
    </w:sdtContent>
  </w:sdt>
  <w:p w:rsidR="00235E3B" w:rsidRDefault="00235E3B">
    <w:pPr>
      <w:pStyle w:val="af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D6" w:rsidRDefault="00F76AD6" w:rsidP="00235E3B">
      <w:pPr>
        <w:spacing w:after="0" w:line="240" w:lineRule="auto"/>
      </w:pPr>
      <w:r>
        <w:separator/>
      </w:r>
    </w:p>
  </w:footnote>
  <w:footnote w:type="continuationSeparator" w:id="1">
    <w:p w:rsidR="00F76AD6" w:rsidRDefault="00F76AD6" w:rsidP="00235E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68CB"/>
    <w:rsid w:val="00235E3B"/>
    <w:rsid w:val="006F68CB"/>
    <w:rsid w:val="00F76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F68C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F68CB"/>
    <w:pPr>
      <w:outlineLvl w:val="1"/>
    </w:pPr>
  </w:style>
  <w:style w:type="paragraph" w:styleId="3">
    <w:name w:val="heading 3"/>
    <w:basedOn w:val="2"/>
    <w:next w:val="a"/>
    <w:link w:val="30"/>
    <w:uiPriority w:val="99"/>
    <w:qFormat/>
    <w:rsid w:val="006F68CB"/>
    <w:pPr>
      <w:outlineLvl w:val="2"/>
    </w:pPr>
  </w:style>
  <w:style w:type="paragraph" w:styleId="4">
    <w:name w:val="heading 4"/>
    <w:basedOn w:val="3"/>
    <w:next w:val="a"/>
    <w:link w:val="40"/>
    <w:uiPriority w:val="99"/>
    <w:qFormat/>
    <w:rsid w:val="006F68C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8CB"/>
    <w:rPr>
      <w:rFonts w:ascii="Arial" w:hAnsi="Arial" w:cs="Arial"/>
      <w:b/>
      <w:bCs/>
      <w:color w:val="26282F"/>
      <w:sz w:val="24"/>
      <w:szCs w:val="24"/>
    </w:rPr>
  </w:style>
  <w:style w:type="character" w:customStyle="1" w:styleId="20">
    <w:name w:val="Заголовок 2 Знак"/>
    <w:basedOn w:val="a0"/>
    <w:link w:val="2"/>
    <w:uiPriority w:val="99"/>
    <w:rsid w:val="006F68CB"/>
    <w:rPr>
      <w:rFonts w:ascii="Arial" w:hAnsi="Arial" w:cs="Arial"/>
      <w:b/>
      <w:bCs/>
      <w:color w:val="26282F"/>
      <w:sz w:val="24"/>
      <w:szCs w:val="24"/>
    </w:rPr>
  </w:style>
  <w:style w:type="character" w:customStyle="1" w:styleId="30">
    <w:name w:val="Заголовок 3 Знак"/>
    <w:basedOn w:val="a0"/>
    <w:link w:val="3"/>
    <w:uiPriority w:val="99"/>
    <w:rsid w:val="006F68CB"/>
    <w:rPr>
      <w:rFonts w:ascii="Arial" w:hAnsi="Arial" w:cs="Arial"/>
      <w:b/>
      <w:bCs/>
      <w:color w:val="26282F"/>
      <w:sz w:val="24"/>
      <w:szCs w:val="24"/>
    </w:rPr>
  </w:style>
  <w:style w:type="character" w:customStyle="1" w:styleId="40">
    <w:name w:val="Заголовок 4 Знак"/>
    <w:basedOn w:val="a0"/>
    <w:link w:val="4"/>
    <w:uiPriority w:val="99"/>
    <w:rsid w:val="006F68CB"/>
    <w:rPr>
      <w:rFonts w:ascii="Arial" w:hAnsi="Arial" w:cs="Arial"/>
      <w:b/>
      <w:bCs/>
      <w:color w:val="26282F"/>
      <w:sz w:val="24"/>
      <w:szCs w:val="24"/>
    </w:rPr>
  </w:style>
  <w:style w:type="character" w:customStyle="1" w:styleId="a3">
    <w:name w:val="Цветовое выделение"/>
    <w:uiPriority w:val="99"/>
    <w:rsid w:val="006F68CB"/>
    <w:rPr>
      <w:b/>
      <w:bCs/>
      <w:color w:val="26282F"/>
    </w:rPr>
  </w:style>
  <w:style w:type="character" w:customStyle="1" w:styleId="a4">
    <w:name w:val="Гипертекстовая ссылка"/>
    <w:basedOn w:val="a3"/>
    <w:uiPriority w:val="99"/>
    <w:rsid w:val="006F68CB"/>
    <w:rPr>
      <w:color w:val="106BBE"/>
    </w:rPr>
  </w:style>
  <w:style w:type="character" w:customStyle="1" w:styleId="a5">
    <w:name w:val="Активная гипертекстовая ссылка"/>
    <w:basedOn w:val="a4"/>
    <w:uiPriority w:val="99"/>
    <w:rsid w:val="006F68CB"/>
    <w:rPr>
      <w:u w:val="single"/>
    </w:rPr>
  </w:style>
  <w:style w:type="paragraph" w:customStyle="1" w:styleId="a6">
    <w:name w:val="Внимание"/>
    <w:basedOn w:val="a"/>
    <w:next w:val="a"/>
    <w:uiPriority w:val="99"/>
    <w:rsid w:val="006F68C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6F68CB"/>
  </w:style>
  <w:style w:type="paragraph" w:customStyle="1" w:styleId="a8">
    <w:name w:val="Внимание: недобросовестность!"/>
    <w:basedOn w:val="a6"/>
    <w:next w:val="a"/>
    <w:uiPriority w:val="99"/>
    <w:rsid w:val="006F68CB"/>
  </w:style>
  <w:style w:type="character" w:customStyle="1" w:styleId="a9">
    <w:name w:val="Выделение для Базового Поиска"/>
    <w:basedOn w:val="a3"/>
    <w:uiPriority w:val="99"/>
    <w:rsid w:val="006F68CB"/>
    <w:rPr>
      <w:color w:val="0058A9"/>
    </w:rPr>
  </w:style>
  <w:style w:type="character" w:customStyle="1" w:styleId="aa">
    <w:name w:val="Выделение для Базового Поиска (курсив)"/>
    <w:basedOn w:val="a9"/>
    <w:uiPriority w:val="99"/>
    <w:rsid w:val="006F68CB"/>
    <w:rPr>
      <w:i/>
      <w:iCs/>
    </w:rPr>
  </w:style>
  <w:style w:type="paragraph" w:customStyle="1" w:styleId="ab">
    <w:name w:val="Дочерний элемент списка"/>
    <w:basedOn w:val="a"/>
    <w:next w:val="a"/>
    <w:uiPriority w:val="99"/>
    <w:rsid w:val="006F68CB"/>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6F68CB"/>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6F68CB"/>
    <w:rPr>
      <w:b/>
      <w:bCs/>
      <w:color w:val="0058A9"/>
      <w:shd w:val="clear" w:color="auto" w:fill="ECE9D8"/>
    </w:rPr>
  </w:style>
  <w:style w:type="paragraph" w:customStyle="1" w:styleId="ae">
    <w:name w:val="Заголовок группы контролов"/>
    <w:basedOn w:val="a"/>
    <w:next w:val="a"/>
    <w:uiPriority w:val="99"/>
    <w:rsid w:val="006F68C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6F68C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F68CB"/>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6F68CB"/>
  </w:style>
  <w:style w:type="paragraph" w:customStyle="1" w:styleId="af2">
    <w:name w:val="Заголовок статьи"/>
    <w:basedOn w:val="a"/>
    <w:next w:val="a"/>
    <w:uiPriority w:val="99"/>
    <w:rsid w:val="006F68C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6F68CB"/>
    <w:rPr>
      <w:color w:val="FF0000"/>
    </w:rPr>
  </w:style>
  <w:style w:type="paragraph" w:customStyle="1" w:styleId="af4">
    <w:name w:val="Заголовок ЭР (левое окно)"/>
    <w:basedOn w:val="a"/>
    <w:next w:val="a"/>
    <w:uiPriority w:val="99"/>
    <w:rsid w:val="006F68C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6F68CB"/>
    <w:pPr>
      <w:spacing w:after="0"/>
      <w:jc w:val="left"/>
    </w:pPr>
  </w:style>
  <w:style w:type="paragraph" w:customStyle="1" w:styleId="af6">
    <w:name w:val="Интерактивный заголовок"/>
    <w:basedOn w:val="ad"/>
    <w:next w:val="a"/>
    <w:uiPriority w:val="99"/>
    <w:rsid w:val="006F68CB"/>
    <w:rPr>
      <w:u w:val="single"/>
    </w:rPr>
  </w:style>
  <w:style w:type="paragraph" w:customStyle="1" w:styleId="af7">
    <w:name w:val="Текст информации об изменениях"/>
    <w:basedOn w:val="a"/>
    <w:next w:val="a"/>
    <w:uiPriority w:val="99"/>
    <w:rsid w:val="006F68C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6F68CB"/>
    <w:pPr>
      <w:spacing w:before="180"/>
      <w:ind w:left="360" w:right="360" w:firstLine="0"/>
    </w:pPr>
    <w:rPr>
      <w:shd w:val="clear" w:color="auto" w:fill="EAEFED"/>
    </w:rPr>
  </w:style>
  <w:style w:type="paragraph" w:customStyle="1" w:styleId="af9">
    <w:name w:val="Текст (справка)"/>
    <w:basedOn w:val="a"/>
    <w:next w:val="a"/>
    <w:uiPriority w:val="99"/>
    <w:rsid w:val="006F68CB"/>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6F68C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F68CB"/>
    <w:rPr>
      <w:i/>
      <w:iCs/>
    </w:rPr>
  </w:style>
  <w:style w:type="paragraph" w:customStyle="1" w:styleId="afc">
    <w:name w:val="Текст (лев. подпись)"/>
    <w:basedOn w:val="a"/>
    <w:next w:val="a"/>
    <w:uiPriority w:val="99"/>
    <w:rsid w:val="006F68CB"/>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6F68CB"/>
    <w:rPr>
      <w:sz w:val="14"/>
      <w:szCs w:val="14"/>
    </w:rPr>
  </w:style>
  <w:style w:type="paragraph" w:customStyle="1" w:styleId="afe">
    <w:name w:val="Текст (прав. подпись)"/>
    <w:basedOn w:val="a"/>
    <w:next w:val="a"/>
    <w:uiPriority w:val="99"/>
    <w:rsid w:val="006F68CB"/>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6F68CB"/>
    <w:rPr>
      <w:sz w:val="14"/>
      <w:szCs w:val="14"/>
    </w:rPr>
  </w:style>
  <w:style w:type="paragraph" w:customStyle="1" w:styleId="aff0">
    <w:name w:val="Комментарий пользователя"/>
    <w:basedOn w:val="afa"/>
    <w:next w:val="a"/>
    <w:uiPriority w:val="99"/>
    <w:rsid w:val="006F68CB"/>
    <w:pPr>
      <w:jc w:val="left"/>
    </w:pPr>
    <w:rPr>
      <w:shd w:val="clear" w:color="auto" w:fill="FFDFE0"/>
    </w:rPr>
  </w:style>
  <w:style w:type="paragraph" w:customStyle="1" w:styleId="aff1">
    <w:name w:val="Куда обратиться?"/>
    <w:basedOn w:val="a6"/>
    <w:next w:val="a"/>
    <w:uiPriority w:val="99"/>
    <w:rsid w:val="006F68CB"/>
  </w:style>
  <w:style w:type="paragraph" w:customStyle="1" w:styleId="aff2">
    <w:name w:val="Моноширинный"/>
    <w:basedOn w:val="a"/>
    <w:next w:val="a"/>
    <w:uiPriority w:val="99"/>
    <w:rsid w:val="006F68CB"/>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6F68CB"/>
    <w:rPr>
      <w:shd w:val="clear" w:color="auto" w:fill="FFF580"/>
    </w:rPr>
  </w:style>
  <w:style w:type="paragraph" w:customStyle="1" w:styleId="aff4">
    <w:name w:val="Напишите нам"/>
    <w:basedOn w:val="a"/>
    <w:next w:val="a"/>
    <w:uiPriority w:val="99"/>
    <w:rsid w:val="006F68C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6F68CB"/>
    <w:rPr>
      <w:color w:val="000000"/>
      <w:shd w:val="clear" w:color="auto" w:fill="D8EDE8"/>
    </w:rPr>
  </w:style>
  <w:style w:type="paragraph" w:customStyle="1" w:styleId="aff6">
    <w:name w:val="Необходимые документы"/>
    <w:basedOn w:val="a6"/>
    <w:next w:val="a"/>
    <w:uiPriority w:val="99"/>
    <w:rsid w:val="006F68CB"/>
    <w:pPr>
      <w:ind w:firstLine="118"/>
    </w:pPr>
  </w:style>
  <w:style w:type="paragraph" w:customStyle="1" w:styleId="aff7">
    <w:name w:val="Нормальный (таблица)"/>
    <w:basedOn w:val="a"/>
    <w:next w:val="a"/>
    <w:uiPriority w:val="99"/>
    <w:rsid w:val="006F68CB"/>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6F68CB"/>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6F68CB"/>
    <w:pPr>
      <w:ind w:left="140"/>
    </w:pPr>
  </w:style>
  <w:style w:type="character" w:customStyle="1" w:styleId="affa">
    <w:name w:val="Опечатки"/>
    <w:uiPriority w:val="99"/>
    <w:rsid w:val="006F68CB"/>
    <w:rPr>
      <w:color w:val="FF0000"/>
    </w:rPr>
  </w:style>
  <w:style w:type="paragraph" w:customStyle="1" w:styleId="affb">
    <w:name w:val="Переменная часть"/>
    <w:basedOn w:val="ac"/>
    <w:next w:val="a"/>
    <w:uiPriority w:val="99"/>
    <w:rsid w:val="006F68CB"/>
    <w:rPr>
      <w:sz w:val="18"/>
      <w:szCs w:val="18"/>
    </w:rPr>
  </w:style>
  <w:style w:type="paragraph" w:customStyle="1" w:styleId="affc">
    <w:name w:val="Подвал для информации об изменениях"/>
    <w:basedOn w:val="1"/>
    <w:next w:val="a"/>
    <w:uiPriority w:val="99"/>
    <w:rsid w:val="006F68C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F68CB"/>
    <w:rPr>
      <w:b/>
      <w:bCs/>
    </w:rPr>
  </w:style>
  <w:style w:type="paragraph" w:customStyle="1" w:styleId="affe">
    <w:name w:val="Подчёркнутый текст"/>
    <w:basedOn w:val="a"/>
    <w:next w:val="a"/>
    <w:uiPriority w:val="99"/>
    <w:rsid w:val="006F68C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6F68CB"/>
    <w:rPr>
      <w:sz w:val="20"/>
      <w:szCs w:val="20"/>
    </w:rPr>
  </w:style>
  <w:style w:type="paragraph" w:customStyle="1" w:styleId="afff0">
    <w:name w:val="Прижатый влево"/>
    <w:basedOn w:val="a"/>
    <w:next w:val="a"/>
    <w:uiPriority w:val="99"/>
    <w:rsid w:val="006F68CB"/>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6F68CB"/>
  </w:style>
  <w:style w:type="paragraph" w:customStyle="1" w:styleId="afff2">
    <w:name w:val="Примечание."/>
    <w:basedOn w:val="a6"/>
    <w:next w:val="a"/>
    <w:uiPriority w:val="99"/>
    <w:rsid w:val="006F68CB"/>
  </w:style>
  <w:style w:type="character" w:customStyle="1" w:styleId="afff3">
    <w:name w:val="Продолжение ссылки"/>
    <w:basedOn w:val="a4"/>
    <w:uiPriority w:val="99"/>
    <w:rsid w:val="006F68CB"/>
  </w:style>
  <w:style w:type="paragraph" w:customStyle="1" w:styleId="afff4">
    <w:name w:val="Словарная статья"/>
    <w:basedOn w:val="a"/>
    <w:next w:val="a"/>
    <w:uiPriority w:val="99"/>
    <w:rsid w:val="006F68CB"/>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6F68CB"/>
  </w:style>
  <w:style w:type="character" w:customStyle="1" w:styleId="afff6">
    <w:name w:val="Сравнение редакций. Добавленный фрагмент"/>
    <w:uiPriority w:val="99"/>
    <w:rsid w:val="006F68CB"/>
    <w:rPr>
      <w:color w:val="000000"/>
      <w:shd w:val="clear" w:color="auto" w:fill="C1D7FF"/>
    </w:rPr>
  </w:style>
  <w:style w:type="character" w:customStyle="1" w:styleId="afff7">
    <w:name w:val="Сравнение редакций. Удаленный фрагмент"/>
    <w:uiPriority w:val="99"/>
    <w:rsid w:val="006F68CB"/>
    <w:rPr>
      <w:color w:val="000000"/>
      <w:shd w:val="clear" w:color="auto" w:fill="C4C413"/>
    </w:rPr>
  </w:style>
  <w:style w:type="paragraph" w:customStyle="1" w:styleId="afff8">
    <w:name w:val="Ссылка на официальную публикацию"/>
    <w:basedOn w:val="a"/>
    <w:next w:val="a"/>
    <w:uiPriority w:val="99"/>
    <w:rsid w:val="006F68CB"/>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6F68CB"/>
    <w:rPr>
      <w:color w:val="749232"/>
    </w:rPr>
  </w:style>
  <w:style w:type="paragraph" w:customStyle="1" w:styleId="afffa">
    <w:name w:val="Текст в таблице"/>
    <w:basedOn w:val="aff7"/>
    <w:next w:val="a"/>
    <w:uiPriority w:val="99"/>
    <w:rsid w:val="006F68CB"/>
    <w:pPr>
      <w:ind w:firstLine="500"/>
    </w:pPr>
  </w:style>
  <w:style w:type="paragraph" w:customStyle="1" w:styleId="afffb">
    <w:name w:val="Текст ЭР (см. также)"/>
    <w:basedOn w:val="a"/>
    <w:next w:val="a"/>
    <w:uiPriority w:val="99"/>
    <w:rsid w:val="006F68CB"/>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6F68C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6F68CB"/>
    <w:rPr>
      <w:strike/>
      <w:color w:val="666600"/>
    </w:rPr>
  </w:style>
  <w:style w:type="paragraph" w:customStyle="1" w:styleId="afffe">
    <w:name w:val="Формула"/>
    <w:basedOn w:val="a"/>
    <w:next w:val="a"/>
    <w:uiPriority w:val="99"/>
    <w:rsid w:val="006F68C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6F68CB"/>
    <w:pPr>
      <w:jc w:val="center"/>
    </w:pPr>
  </w:style>
  <w:style w:type="paragraph" w:customStyle="1" w:styleId="-">
    <w:name w:val="ЭР-содержание (правое окно)"/>
    <w:basedOn w:val="a"/>
    <w:next w:val="a"/>
    <w:uiPriority w:val="99"/>
    <w:rsid w:val="006F68CB"/>
    <w:pPr>
      <w:autoSpaceDE w:val="0"/>
      <w:autoSpaceDN w:val="0"/>
      <w:adjustRightInd w:val="0"/>
      <w:spacing w:before="300" w:after="0" w:line="240" w:lineRule="auto"/>
    </w:pPr>
    <w:rPr>
      <w:rFonts w:ascii="Arial" w:hAnsi="Arial" w:cs="Arial"/>
      <w:sz w:val="24"/>
      <w:szCs w:val="24"/>
    </w:rPr>
  </w:style>
  <w:style w:type="paragraph" w:styleId="affff0">
    <w:name w:val="header"/>
    <w:basedOn w:val="a"/>
    <w:link w:val="affff1"/>
    <w:uiPriority w:val="99"/>
    <w:semiHidden/>
    <w:unhideWhenUsed/>
    <w:rsid w:val="00235E3B"/>
    <w:pPr>
      <w:tabs>
        <w:tab w:val="center" w:pos="4677"/>
        <w:tab w:val="right" w:pos="9355"/>
      </w:tabs>
      <w:spacing w:after="0" w:line="240" w:lineRule="auto"/>
    </w:pPr>
  </w:style>
  <w:style w:type="character" w:customStyle="1" w:styleId="affff1">
    <w:name w:val="Верхний колонтитул Знак"/>
    <w:basedOn w:val="a0"/>
    <w:link w:val="affff0"/>
    <w:uiPriority w:val="99"/>
    <w:semiHidden/>
    <w:rsid w:val="00235E3B"/>
  </w:style>
  <w:style w:type="paragraph" w:styleId="affff2">
    <w:name w:val="footer"/>
    <w:basedOn w:val="a"/>
    <w:link w:val="affff3"/>
    <w:uiPriority w:val="99"/>
    <w:unhideWhenUsed/>
    <w:rsid w:val="00235E3B"/>
    <w:pPr>
      <w:tabs>
        <w:tab w:val="center" w:pos="4677"/>
        <w:tab w:val="right" w:pos="9355"/>
      </w:tabs>
      <w:spacing w:after="0" w:line="240" w:lineRule="auto"/>
    </w:pPr>
  </w:style>
  <w:style w:type="character" w:customStyle="1" w:styleId="affff3">
    <w:name w:val="Нижний колонтитул Знак"/>
    <w:basedOn w:val="a0"/>
    <w:link w:val="affff2"/>
    <w:uiPriority w:val="99"/>
    <w:rsid w:val="00235E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105520.3000003" TargetMode="External"/><Relationship Id="rId21" Type="http://schemas.openxmlformats.org/officeDocument/2006/relationships/hyperlink" Target="garantF1://70105520.95" TargetMode="External"/><Relationship Id="rId42" Type="http://schemas.openxmlformats.org/officeDocument/2006/relationships/hyperlink" Target="garantF1://70105520.94" TargetMode="External"/><Relationship Id="rId63" Type="http://schemas.openxmlformats.org/officeDocument/2006/relationships/hyperlink" Target="garantF1://70105520.28" TargetMode="External"/><Relationship Id="rId84" Type="http://schemas.openxmlformats.org/officeDocument/2006/relationships/hyperlink" Target="garantF1://70105520.64" TargetMode="External"/><Relationship Id="rId138" Type="http://schemas.openxmlformats.org/officeDocument/2006/relationships/hyperlink" Target="garantF1://70657932.1501" TargetMode="External"/><Relationship Id="rId159" Type="http://schemas.openxmlformats.org/officeDocument/2006/relationships/hyperlink" Target="garantF1://70105520.6806" TargetMode="External"/><Relationship Id="rId170" Type="http://schemas.openxmlformats.org/officeDocument/2006/relationships/hyperlink" Target="garantF1://70105520.3401" TargetMode="External"/><Relationship Id="rId191" Type="http://schemas.openxmlformats.org/officeDocument/2006/relationships/hyperlink" Target="garantF1://70657932.1501" TargetMode="External"/><Relationship Id="rId205" Type="http://schemas.openxmlformats.org/officeDocument/2006/relationships/hyperlink" Target="garantF1://70105520.2917" TargetMode="External"/><Relationship Id="rId107" Type="http://schemas.openxmlformats.org/officeDocument/2006/relationships/hyperlink" Target="garantF1://70105520.60" TargetMode="External"/><Relationship Id="rId11" Type="http://schemas.openxmlformats.org/officeDocument/2006/relationships/hyperlink" Target="garantF1://70105520.32" TargetMode="External"/><Relationship Id="rId32" Type="http://schemas.openxmlformats.org/officeDocument/2006/relationships/hyperlink" Target="garantF1://70105520.40" TargetMode="External"/><Relationship Id="rId37" Type="http://schemas.openxmlformats.org/officeDocument/2006/relationships/hyperlink" Target="garantF1://70105520.94" TargetMode="External"/><Relationship Id="rId53" Type="http://schemas.openxmlformats.org/officeDocument/2006/relationships/hyperlink" Target="garantF1://70105520.42" TargetMode="External"/><Relationship Id="rId58" Type="http://schemas.openxmlformats.org/officeDocument/2006/relationships/hyperlink" Target="garantF1://70105520.68" TargetMode="External"/><Relationship Id="rId74" Type="http://schemas.openxmlformats.org/officeDocument/2006/relationships/hyperlink" Target="garantF1://70105520.68" TargetMode="External"/><Relationship Id="rId79" Type="http://schemas.openxmlformats.org/officeDocument/2006/relationships/hyperlink" Target="garantF1://70105520.84" TargetMode="External"/><Relationship Id="rId102" Type="http://schemas.openxmlformats.org/officeDocument/2006/relationships/hyperlink" Target="garantF1://58062803.11017" TargetMode="External"/><Relationship Id="rId123" Type="http://schemas.openxmlformats.org/officeDocument/2006/relationships/hyperlink" Target="garantF1://57957842.12005" TargetMode="External"/><Relationship Id="rId128" Type="http://schemas.openxmlformats.org/officeDocument/2006/relationships/hyperlink" Target="garantF1://70105520.100000" TargetMode="External"/><Relationship Id="rId144" Type="http://schemas.openxmlformats.org/officeDocument/2006/relationships/hyperlink" Target="garantF1://70657932.1501" TargetMode="External"/><Relationship Id="rId149" Type="http://schemas.openxmlformats.org/officeDocument/2006/relationships/hyperlink" Target="garantF1://57957842.19" TargetMode="External"/><Relationship Id="rId5" Type="http://schemas.openxmlformats.org/officeDocument/2006/relationships/endnotes" Target="endnotes.xml"/><Relationship Id="rId90" Type="http://schemas.openxmlformats.org/officeDocument/2006/relationships/hyperlink" Target="garantF1://70105520.40" TargetMode="External"/><Relationship Id="rId95" Type="http://schemas.openxmlformats.org/officeDocument/2006/relationships/hyperlink" Target="garantF1://70105520.70" TargetMode="External"/><Relationship Id="rId160" Type="http://schemas.openxmlformats.org/officeDocument/2006/relationships/hyperlink" Target="garantF1://70657932.1501" TargetMode="External"/><Relationship Id="rId165" Type="http://schemas.openxmlformats.org/officeDocument/2006/relationships/hyperlink" Target="garantF1://70105520.3203" TargetMode="External"/><Relationship Id="rId181" Type="http://schemas.openxmlformats.org/officeDocument/2006/relationships/hyperlink" Target="garantF1://70657932.1501" TargetMode="External"/><Relationship Id="rId186" Type="http://schemas.openxmlformats.org/officeDocument/2006/relationships/hyperlink" Target="garantF1://57957842.33" TargetMode="External"/><Relationship Id="rId211" Type="http://schemas.openxmlformats.org/officeDocument/2006/relationships/hyperlink" Target="garantF1://12077297.0" TargetMode="External"/><Relationship Id="rId22" Type="http://schemas.openxmlformats.org/officeDocument/2006/relationships/hyperlink" Target="garantF1://70105520.25" TargetMode="External"/><Relationship Id="rId27" Type="http://schemas.openxmlformats.org/officeDocument/2006/relationships/hyperlink" Target="garantF1://70105520.33" TargetMode="External"/><Relationship Id="rId43" Type="http://schemas.openxmlformats.org/officeDocument/2006/relationships/hyperlink" Target="garantF1://70105520.48" TargetMode="External"/><Relationship Id="rId48" Type="http://schemas.openxmlformats.org/officeDocument/2006/relationships/hyperlink" Target="garantF1://70105520.46" TargetMode="External"/><Relationship Id="rId64" Type="http://schemas.openxmlformats.org/officeDocument/2006/relationships/hyperlink" Target="garantF1://70105520.68" TargetMode="External"/><Relationship Id="rId69" Type="http://schemas.openxmlformats.org/officeDocument/2006/relationships/hyperlink" Target="garantF1://70105520.84" TargetMode="External"/><Relationship Id="rId113" Type="http://schemas.openxmlformats.org/officeDocument/2006/relationships/hyperlink" Target="garantF1://57947016.12000" TargetMode="External"/><Relationship Id="rId118" Type="http://schemas.openxmlformats.org/officeDocument/2006/relationships/hyperlink" Target="garantF1://70657932.1001" TargetMode="External"/><Relationship Id="rId134" Type="http://schemas.openxmlformats.org/officeDocument/2006/relationships/hyperlink" Target="garantF1://70657932.1501" TargetMode="External"/><Relationship Id="rId139" Type="http://schemas.openxmlformats.org/officeDocument/2006/relationships/hyperlink" Target="garantF1://57957842.16" TargetMode="External"/><Relationship Id="rId80" Type="http://schemas.openxmlformats.org/officeDocument/2006/relationships/hyperlink" Target="garantF1://70105520.87" TargetMode="External"/><Relationship Id="rId85" Type="http://schemas.openxmlformats.org/officeDocument/2006/relationships/hyperlink" Target="garantF1://70105520.65" TargetMode="External"/><Relationship Id="rId150" Type="http://schemas.openxmlformats.org/officeDocument/2006/relationships/hyperlink" Target="garantF1://70657932.1501" TargetMode="External"/><Relationship Id="rId155" Type="http://schemas.openxmlformats.org/officeDocument/2006/relationships/hyperlink" Target="garantF1://57957842.720" TargetMode="External"/><Relationship Id="rId171" Type="http://schemas.openxmlformats.org/officeDocument/2006/relationships/hyperlink" Target="garantF1://70105520.3901" TargetMode="External"/><Relationship Id="rId176" Type="http://schemas.openxmlformats.org/officeDocument/2006/relationships/hyperlink" Target="garantF1://57957842.30" TargetMode="External"/><Relationship Id="rId192" Type="http://schemas.openxmlformats.org/officeDocument/2006/relationships/hyperlink" Target="garantF1://57957842.38" TargetMode="External"/><Relationship Id="rId197" Type="http://schemas.openxmlformats.org/officeDocument/2006/relationships/hyperlink" Target="garantF1://5658187.101222" TargetMode="External"/><Relationship Id="rId206" Type="http://schemas.openxmlformats.org/officeDocument/2006/relationships/hyperlink" Target="garantF1://70105520.2918" TargetMode="External"/><Relationship Id="rId201" Type="http://schemas.openxmlformats.org/officeDocument/2006/relationships/hyperlink" Target="garantF1://70105520.2916" TargetMode="External"/><Relationship Id="rId12" Type="http://schemas.openxmlformats.org/officeDocument/2006/relationships/hyperlink" Target="garantF1://70105520.34" TargetMode="External"/><Relationship Id="rId17" Type="http://schemas.openxmlformats.org/officeDocument/2006/relationships/hyperlink" Target="garantF1://70105520.48" TargetMode="External"/><Relationship Id="rId33" Type="http://schemas.openxmlformats.org/officeDocument/2006/relationships/hyperlink" Target="garantF1://70105520.42" TargetMode="External"/><Relationship Id="rId38" Type="http://schemas.openxmlformats.org/officeDocument/2006/relationships/hyperlink" Target="garantF1://70105520.38" TargetMode="External"/><Relationship Id="rId59" Type="http://schemas.openxmlformats.org/officeDocument/2006/relationships/hyperlink" Target="garantF1://70105520.82" TargetMode="External"/><Relationship Id="rId103" Type="http://schemas.openxmlformats.org/officeDocument/2006/relationships/hyperlink" Target="garantF1://70105520.38" TargetMode="External"/><Relationship Id="rId108" Type="http://schemas.openxmlformats.org/officeDocument/2006/relationships/hyperlink" Target="garantF1://70105520.84" TargetMode="External"/><Relationship Id="rId124" Type="http://schemas.openxmlformats.org/officeDocument/2006/relationships/hyperlink" Target="garantF1://2469356.217" TargetMode="External"/><Relationship Id="rId129" Type="http://schemas.openxmlformats.org/officeDocument/2006/relationships/hyperlink" Target="garantF1://70105520.100000" TargetMode="External"/><Relationship Id="rId54" Type="http://schemas.openxmlformats.org/officeDocument/2006/relationships/hyperlink" Target="garantF1://70105520.43" TargetMode="External"/><Relationship Id="rId70" Type="http://schemas.openxmlformats.org/officeDocument/2006/relationships/hyperlink" Target="garantF1://70105520.87" TargetMode="External"/><Relationship Id="rId75" Type="http://schemas.openxmlformats.org/officeDocument/2006/relationships/hyperlink" Target="garantF1://70105520.69" TargetMode="External"/><Relationship Id="rId91" Type="http://schemas.openxmlformats.org/officeDocument/2006/relationships/hyperlink" Target="garantF1://70105520.44" TargetMode="External"/><Relationship Id="rId96" Type="http://schemas.openxmlformats.org/officeDocument/2006/relationships/hyperlink" Target="garantF1://70105520.73" TargetMode="External"/><Relationship Id="rId140" Type="http://schemas.openxmlformats.org/officeDocument/2006/relationships/hyperlink" Target="garantF1://70657932.1501" TargetMode="External"/><Relationship Id="rId145" Type="http://schemas.openxmlformats.org/officeDocument/2006/relationships/hyperlink" Target="garantF1://57957842.713" TargetMode="External"/><Relationship Id="rId161" Type="http://schemas.openxmlformats.org/officeDocument/2006/relationships/hyperlink" Target="garantF1://57957842.300" TargetMode="External"/><Relationship Id="rId166" Type="http://schemas.openxmlformats.org/officeDocument/2006/relationships/hyperlink" Target="garantF1://70105520.3204" TargetMode="External"/><Relationship Id="rId182" Type="http://schemas.openxmlformats.org/officeDocument/2006/relationships/hyperlink" Target="garantF1://57957842.32" TargetMode="External"/><Relationship Id="rId187" Type="http://schemas.openxmlformats.org/officeDocument/2006/relationships/hyperlink" Target="garantF1://70657932.1501" TargetMode="External"/><Relationship Id="rId1" Type="http://schemas.openxmlformats.org/officeDocument/2006/relationships/styles" Target="styles.xml"/><Relationship Id="rId6" Type="http://schemas.openxmlformats.org/officeDocument/2006/relationships/hyperlink" Target="garantF1://70105520.2000002" TargetMode="External"/><Relationship Id="rId212" Type="http://schemas.openxmlformats.org/officeDocument/2006/relationships/footer" Target="footer1.xml"/><Relationship Id="rId23" Type="http://schemas.openxmlformats.org/officeDocument/2006/relationships/hyperlink" Target="garantF1://70105520.38" TargetMode="External"/><Relationship Id="rId28" Type="http://schemas.openxmlformats.org/officeDocument/2006/relationships/hyperlink" Target="garantF1://70105520.32" TargetMode="External"/><Relationship Id="rId49" Type="http://schemas.openxmlformats.org/officeDocument/2006/relationships/hyperlink" Target="garantF1://70105520.50" TargetMode="External"/><Relationship Id="rId114" Type="http://schemas.openxmlformats.org/officeDocument/2006/relationships/hyperlink" Target="garantF1://12036005.1000" TargetMode="External"/><Relationship Id="rId119" Type="http://schemas.openxmlformats.org/officeDocument/2006/relationships/hyperlink" Target="garantF1://57957842.12003" TargetMode="External"/><Relationship Id="rId44" Type="http://schemas.openxmlformats.org/officeDocument/2006/relationships/hyperlink" Target="garantF1://70105520.49" TargetMode="External"/><Relationship Id="rId60" Type="http://schemas.openxmlformats.org/officeDocument/2006/relationships/hyperlink" Target="garantF1://70105520.96" TargetMode="External"/><Relationship Id="rId65" Type="http://schemas.openxmlformats.org/officeDocument/2006/relationships/hyperlink" Target="garantF1://70105520.69" TargetMode="External"/><Relationship Id="rId81" Type="http://schemas.openxmlformats.org/officeDocument/2006/relationships/hyperlink" Target="garantF1://70105520.24" TargetMode="External"/><Relationship Id="rId86" Type="http://schemas.openxmlformats.org/officeDocument/2006/relationships/hyperlink" Target="garantF1://70105520.90" TargetMode="External"/><Relationship Id="rId130" Type="http://schemas.openxmlformats.org/officeDocument/2006/relationships/hyperlink" Target="garantF1://70657932.1501" TargetMode="External"/><Relationship Id="rId135" Type="http://schemas.openxmlformats.org/officeDocument/2006/relationships/hyperlink" Target="garantF1://57957842.10" TargetMode="External"/><Relationship Id="rId151" Type="http://schemas.openxmlformats.org/officeDocument/2006/relationships/hyperlink" Target="garantF1://57957842.20" TargetMode="External"/><Relationship Id="rId156" Type="http://schemas.openxmlformats.org/officeDocument/2006/relationships/hyperlink" Target="garantF1://70657932.1501" TargetMode="External"/><Relationship Id="rId177" Type="http://schemas.openxmlformats.org/officeDocument/2006/relationships/hyperlink" Target="garantF1://70105520.48003" TargetMode="External"/><Relationship Id="rId198" Type="http://schemas.openxmlformats.org/officeDocument/2006/relationships/hyperlink" Target="garantF1://5658187.12000" TargetMode="External"/><Relationship Id="rId172" Type="http://schemas.openxmlformats.org/officeDocument/2006/relationships/hyperlink" Target="garantF1://70105520.3901" TargetMode="External"/><Relationship Id="rId193" Type="http://schemas.openxmlformats.org/officeDocument/2006/relationships/hyperlink" Target="garantF1://70185824.1004" TargetMode="External"/><Relationship Id="rId202" Type="http://schemas.openxmlformats.org/officeDocument/2006/relationships/hyperlink" Target="garantF1://70105520.2917" TargetMode="External"/><Relationship Id="rId207" Type="http://schemas.openxmlformats.org/officeDocument/2006/relationships/hyperlink" Target="garantF1://70105520.3403" TargetMode="External"/><Relationship Id="rId13" Type="http://schemas.openxmlformats.org/officeDocument/2006/relationships/hyperlink" Target="garantF1://70105520.39" TargetMode="External"/><Relationship Id="rId18" Type="http://schemas.openxmlformats.org/officeDocument/2006/relationships/hyperlink" Target="garantF1://70105520.60" TargetMode="External"/><Relationship Id="rId39" Type="http://schemas.openxmlformats.org/officeDocument/2006/relationships/hyperlink" Target="garantF1://70105520.84" TargetMode="External"/><Relationship Id="rId109" Type="http://schemas.openxmlformats.org/officeDocument/2006/relationships/hyperlink" Target="garantF1://70105520.85" TargetMode="External"/><Relationship Id="rId34" Type="http://schemas.openxmlformats.org/officeDocument/2006/relationships/hyperlink" Target="garantF1://70105520.48" TargetMode="External"/><Relationship Id="rId50" Type="http://schemas.openxmlformats.org/officeDocument/2006/relationships/hyperlink" Target="garantF1://70105520.30" TargetMode="External"/><Relationship Id="rId55" Type="http://schemas.openxmlformats.org/officeDocument/2006/relationships/hyperlink" Target="garantF1://70105520.48" TargetMode="External"/><Relationship Id="rId76" Type="http://schemas.openxmlformats.org/officeDocument/2006/relationships/hyperlink" Target="garantF1://70105520.72" TargetMode="External"/><Relationship Id="rId97" Type="http://schemas.openxmlformats.org/officeDocument/2006/relationships/hyperlink" Target="garantF1://70105520.74" TargetMode="External"/><Relationship Id="rId104" Type="http://schemas.openxmlformats.org/officeDocument/2006/relationships/hyperlink" Target="garantF1://70105520.40" TargetMode="External"/><Relationship Id="rId120" Type="http://schemas.openxmlformats.org/officeDocument/2006/relationships/hyperlink" Target="garantF1://70657932.1001" TargetMode="External"/><Relationship Id="rId125" Type="http://schemas.openxmlformats.org/officeDocument/2006/relationships/hyperlink" Target="garantF1://2469356.30" TargetMode="External"/><Relationship Id="rId141" Type="http://schemas.openxmlformats.org/officeDocument/2006/relationships/hyperlink" Target="garantF1://57957842.711" TargetMode="External"/><Relationship Id="rId146" Type="http://schemas.openxmlformats.org/officeDocument/2006/relationships/hyperlink" Target="garantF1://70657932.1501" TargetMode="External"/><Relationship Id="rId167" Type="http://schemas.openxmlformats.org/officeDocument/2006/relationships/hyperlink" Target="garantF1://70105520.3205" TargetMode="External"/><Relationship Id="rId188" Type="http://schemas.openxmlformats.org/officeDocument/2006/relationships/hyperlink" Target="garantF1://57957842.34" TargetMode="External"/><Relationship Id="rId7" Type="http://schemas.openxmlformats.org/officeDocument/2006/relationships/hyperlink" Target="garantF1://70105520.7" TargetMode="External"/><Relationship Id="rId71" Type="http://schemas.openxmlformats.org/officeDocument/2006/relationships/hyperlink" Target="garantF1://70105520.25" TargetMode="External"/><Relationship Id="rId92" Type="http://schemas.openxmlformats.org/officeDocument/2006/relationships/hyperlink" Target="garantF1://70105520.56" TargetMode="External"/><Relationship Id="rId162" Type="http://schemas.openxmlformats.org/officeDocument/2006/relationships/hyperlink" Target="garantF1://70105520.66635" TargetMode="External"/><Relationship Id="rId183" Type="http://schemas.openxmlformats.org/officeDocument/2006/relationships/hyperlink" Target="garantF1://70105520.5902"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garantF1://70105520.38" TargetMode="External"/><Relationship Id="rId24" Type="http://schemas.openxmlformats.org/officeDocument/2006/relationships/hyperlink" Target="garantF1://70105520.48" TargetMode="External"/><Relationship Id="rId40" Type="http://schemas.openxmlformats.org/officeDocument/2006/relationships/hyperlink" Target="garantF1://70105520.85" TargetMode="External"/><Relationship Id="rId45" Type="http://schemas.openxmlformats.org/officeDocument/2006/relationships/hyperlink" Target="garantF1://70105520.25" TargetMode="External"/><Relationship Id="rId66" Type="http://schemas.openxmlformats.org/officeDocument/2006/relationships/hyperlink" Target="garantF1://70105520.72" TargetMode="External"/><Relationship Id="rId87" Type="http://schemas.openxmlformats.org/officeDocument/2006/relationships/hyperlink" Target="garantF1://70105520.31" TargetMode="External"/><Relationship Id="rId110" Type="http://schemas.openxmlformats.org/officeDocument/2006/relationships/hyperlink" Target="garantF1://70105520.38" TargetMode="External"/><Relationship Id="rId115" Type="http://schemas.openxmlformats.org/officeDocument/2006/relationships/hyperlink" Target="garantF1://70657932.1001" TargetMode="External"/><Relationship Id="rId131" Type="http://schemas.openxmlformats.org/officeDocument/2006/relationships/hyperlink" Target="garantF1://57957842.7" TargetMode="External"/><Relationship Id="rId136" Type="http://schemas.openxmlformats.org/officeDocument/2006/relationships/hyperlink" Target="garantF1://70657932.1501" TargetMode="External"/><Relationship Id="rId157" Type="http://schemas.openxmlformats.org/officeDocument/2006/relationships/hyperlink" Target="garantF1://57957842.722" TargetMode="External"/><Relationship Id="rId178" Type="http://schemas.openxmlformats.org/officeDocument/2006/relationships/hyperlink" Target="garantF1://70105520.4803" TargetMode="External"/><Relationship Id="rId61" Type="http://schemas.openxmlformats.org/officeDocument/2006/relationships/hyperlink" Target="garantF1://70105520.25" TargetMode="External"/><Relationship Id="rId82" Type="http://schemas.openxmlformats.org/officeDocument/2006/relationships/hyperlink" Target="garantF1://70105520.39" TargetMode="External"/><Relationship Id="rId152" Type="http://schemas.openxmlformats.org/officeDocument/2006/relationships/hyperlink" Target="garantF1://70657932.1501" TargetMode="External"/><Relationship Id="rId173" Type="http://schemas.openxmlformats.org/officeDocument/2006/relationships/hyperlink" Target="garantF1://70657932.1501" TargetMode="External"/><Relationship Id="rId194" Type="http://schemas.openxmlformats.org/officeDocument/2006/relationships/hyperlink" Target="garantF1://57948994.830" TargetMode="External"/><Relationship Id="rId199" Type="http://schemas.openxmlformats.org/officeDocument/2006/relationships/hyperlink" Target="garantF1://70105520.100000" TargetMode="External"/><Relationship Id="rId203" Type="http://schemas.openxmlformats.org/officeDocument/2006/relationships/hyperlink" Target="garantF1://70105520.2918" TargetMode="External"/><Relationship Id="rId208" Type="http://schemas.openxmlformats.org/officeDocument/2006/relationships/hyperlink" Target="garantF1://12071455.3634" TargetMode="External"/><Relationship Id="rId19" Type="http://schemas.openxmlformats.org/officeDocument/2006/relationships/hyperlink" Target="garantF1://70105520.87" TargetMode="External"/><Relationship Id="rId14" Type="http://schemas.openxmlformats.org/officeDocument/2006/relationships/hyperlink" Target="garantF1://70105520.40" TargetMode="External"/><Relationship Id="rId30" Type="http://schemas.openxmlformats.org/officeDocument/2006/relationships/hyperlink" Target="garantF1://70105520.32" TargetMode="External"/><Relationship Id="rId35" Type="http://schemas.openxmlformats.org/officeDocument/2006/relationships/hyperlink" Target="garantF1://70105520.50" TargetMode="External"/><Relationship Id="rId56" Type="http://schemas.openxmlformats.org/officeDocument/2006/relationships/hyperlink" Target="garantF1://70105520.50" TargetMode="External"/><Relationship Id="rId77" Type="http://schemas.openxmlformats.org/officeDocument/2006/relationships/hyperlink" Target="garantF1://70105520.74" TargetMode="External"/><Relationship Id="rId100" Type="http://schemas.openxmlformats.org/officeDocument/2006/relationships/hyperlink" Target="garantF1://70105520.85" TargetMode="External"/><Relationship Id="rId105" Type="http://schemas.openxmlformats.org/officeDocument/2006/relationships/hyperlink" Target="garantF1://70105520.52" TargetMode="External"/><Relationship Id="rId126" Type="http://schemas.openxmlformats.org/officeDocument/2006/relationships/hyperlink" Target="garantF1://5658187.12000" TargetMode="External"/><Relationship Id="rId147" Type="http://schemas.openxmlformats.org/officeDocument/2006/relationships/hyperlink" Target="garantF1://57957842.17" TargetMode="External"/><Relationship Id="rId168" Type="http://schemas.openxmlformats.org/officeDocument/2006/relationships/hyperlink" Target="garantF1://70105520.66636" TargetMode="External"/><Relationship Id="rId8" Type="http://schemas.openxmlformats.org/officeDocument/2006/relationships/hyperlink" Target="garantF1://70105520.27" TargetMode="External"/><Relationship Id="rId51" Type="http://schemas.openxmlformats.org/officeDocument/2006/relationships/hyperlink" Target="garantF1://70105520.39" TargetMode="External"/><Relationship Id="rId72" Type="http://schemas.openxmlformats.org/officeDocument/2006/relationships/hyperlink" Target="garantF1://70105520.26" TargetMode="External"/><Relationship Id="rId93" Type="http://schemas.openxmlformats.org/officeDocument/2006/relationships/hyperlink" Target="garantF1://70105520.63" TargetMode="External"/><Relationship Id="rId98" Type="http://schemas.openxmlformats.org/officeDocument/2006/relationships/hyperlink" Target="garantF1://70105520.76" TargetMode="External"/><Relationship Id="rId121" Type="http://schemas.openxmlformats.org/officeDocument/2006/relationships/hyperlink" Target="garantF1://57957842.12004" TargetMode="External"/><Relationship Id="rId142" Type="http://schemas.openxmlformats.org/officeDocument/2006/relationships/hyperlink" Target="garantF1://70657932.1501" TargetMode="External"/><Relationship Id="rId163" Type="http://schemas.openxmlformats.org/officeDocument/2006/relationships/hyperlink" Target="garantF1://70105520.66635" TargetMode="External"/><Relationship Id="rId184" Type="http://schemas.openxmlformats.org/officeDocument/2006/relationships/hyperlink" Target="garantF1://70105520.5902" TargetMode="External"/><Relationship Id="rId189" Type="http://schemas.openxmlformats.org/officeDocument/2006/relationships/hyperlink" Target="garantF1://70657932.1501"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garantF1://70105520.84" TargetMode="External"/><Relationship Id="rId46" Type="http://schemas.openxmlformats.org/officeDocument/2006/relationships/hyperlink" Target="garantF1://70105520.43" TargetMode="External"/><Relationship Id="rId67" Type="http://schemas.openxmlformats.org/officeDocument/2006/relationships/hyperlink" Target="garantF1://70105520.74" TargetMode="External"/><Relationship Id="rId116" Type="http://schemas.openxmlformats.org/officeDocument/2006/relationships/hyperlink" Target="garantF1://57957842.12001" TargetMode="External"/><Relationship Id="rId137" Type="http://schemas.openxmlformats.org/officeDocument/2006/relationships/hyperlink" Target="garantF1://57957842.15" TargetMode="External"/><Relationship Id="rId158" Type="http://schemas.openxmlformats.org/officeDocument/2006/relationships/hyperlink" Target="garantF1://70105520.26" TargetMode="External"/><Relationship Id="rId20" Type="http://schemas.openxmlformats.org/officeDocument/2006/relationships/hyperlink" Target="garantF1://70105520.94" TargetMode="External"/><Relationship Id="rId41" Type="http://schemas.openxmlformats.org/officeDocument/2006/relationships/hyperlink" Target="garantF1://70105520.90" TargetMode="External"/><Relationship Id="rId62" Type="http://schemas.openxmlformats.org/officeDocument/2006/relationships/hyperlink" Target="garantF1://70105520.26" TargetMode="External"/><Relationship Id="rId83" Type="http://schemas.openxmlformats.org/officeDocument/2006/relationships/hyperlink" Target="garantF1://70105520.40" TargetMode="External"/><Relationship Id="rId88" Type="http://schemas.openxmlformats.org/officeDocument/2006/relationships/hyperlink" Target="garantF1://70105520.38" TargetMode="External"/><Relationship Id="rId111" Type="http://schemas.openxmlformats.org/officeDocument/2006/relationships/hyperlink" Target="garantF1://70105520.2000002" TargetMode="External"/><Relationship Id="rId132" Type="http://schemas.openxmlformats.org/officeDocument/2006/relationships/hyperlink" Target="garantF1://70657932.1501" TargetMode="External"/><Relationship Id="rId153" Type="http://schemas.openxmlformats.org/officeDocument/2006/relationships/hyperlink" Target="garantF1://57957842.719" TargetMode="External"/><Relationship Id="rId174" Type="http://schemas.openxmlformats.org/officeDocument/2006/relationships/hyperlink" Target="garantF1://57957842.29" TargetMode="External"/><Relationship Id="rId179" Type="http://schemas.openxmlformats.org/officeDocument/2006/relationships/hyperlink" Target="garantF1://70105520.4809" TargetMode="External"/><Relationship Id="rId195" Type="http://schemas.openxmlformats.org/officeDocument/2006/relationships/hyperlink" Target="garantF1://70105520.100000" TargetMode="External"/><Relationship Id="rId209" Type="http://schemas.openxmlformats.org/officeDocument/2006/relationships/hyperlink" Target="garantF1://12071455.64100" TargetMode="External"/><Relationship Id="rId190" Type="http://schemas.openxmlformats.org/officeDocument/2006/relationships/hyperlink" Target="garantF1://57957842.36" TargetMode="External"/><Relationship Id="rId204" Type="http://schemas.openxmlformats.org/officeDocument/2006/relationships/hyperlink" Target="garantF1://70105520.2916" TargetMode="External"/><Relationship Id="rId15" Type="http://schemas.openxmlformats.org/officeDocument/2006/relationships/hyperlink" Target="garantF1://70105520.42" TargetMode="External"/><Relationship Id="rId36" Type="http://schemas.openxmlformats.org/officeDocument/2006/relationships/hyperlink" Target="garantF1://70105520.69" TargetMode="External"/><Relationship Id="rId57" Type="http://schemas.openxmlformats.org/officeDocument/2006/relationships/hyperlink" Target="garantF1://70105520.67" TargetMode="External"/><Relationship Id="rId106" Type="http://schemas.openxmlformats.org/officeDocument/2006/relationships/hyperlink" Target="garantF1://70105520.59" TargetMode="External"/><Relationship Id="rId127" Type="http://schemas.openxmlformats.org/officeDocument/2006/relationships/hyperlink" Target="garantF1://5658187.13000" TargetMode="External"/><Relationship Id="rId10" Type="http://schemas.openxmlformats.org/officeDocument/2006/relationships/hyperlink" Target="garantF1://70105520.35" TargetMode="External"/><Relationship Id="rId31" Type="http://schemas.openxmlformats.org/officeDocument/2006/relationships/hyperlink" Target="garantF1://70105520.39" TargetMode="External"/><Relationship Id="rId52" Type="http://schemas.openxmlformats.org/officeDocument/2006/relationships/hyperlink" Target="garantF1://70105520.40" TargetMode="External"/><Relationship Id="rId73" Type="http://schemas.openxmlformats.org/officeDocument/2006/relationships/hyperlink" Target="garantF1://70105520.28" TargetMode="External"/><Relationship Id="rId78" Type="http://schemas.openxmlformats.org/officeDocument/2006/relationships/hyperlink" Target="garantF1://70105520.78" TargetMode="External"/><Relationship Id="rId94" Type="http://schemas.openxmlformats.org/officeDocument/2006/relationships/hyperlink" Target="garantF1://70105520.69" TargetMode="External"/><Relationship Id="rId99" Type="http://schemas.openxmlformats.org/officeDocument/2006/relationships/hyperlink" Target="garantF1://70105520.82" TargetMode="External"/><Relationship Id="rId101" Type="http://schemas.openxmlformats.org/officeDocument/2006/relationships/hyperlink" Target="garantF1://70105520.96" TargetMode="External"/><Relationship Id="rId122" Type="http://schemas.openxmlformats.org/officeDocument/2006/relationships/hyperlink" Target="garantF1://70657932.1001" TargetMode="External"/><Relationship Id="rId143" Type="http://schemas.openxmlformats.org/officeDocument/2006/relationships/hyperlink" Target="garantF1://57957842.712" TargetMode="External"/><Relationship Id="rId148" Type="http://schemas.openxmlformats.org/officeDocument/2006/relationships/hyperlink" Target="garantF1://70657932.1501" TargetMode="External"/><Relationship Id="rId164" Type="http://schemas.openxmlformats.org/officeDocument/2006/relationships/hyperlink" Target="garantF1://70105520.66635" TargetMode="External"/><Relationship Id="rId169" Type="http://schemas.openxmlformats.org/officeDocument/2006/relationships/hyperlink" Target="garantF1://70105520.3401" TargetMode="External"/><Relationship Id="rId185" Type="http://schemas.openxmlformats.org/officeDocument/2006/relationships/hyperlink" Target="garantF1://70657932.1501" TargetMode="External"/><Relationship Id="rId4" Type="http://schemas.openxmlformats.org/officeDocument/2006/relationships/footnotes" Target="footnotes.xml"/><Relationship Id="rId9" Type="http://schemas.openxmlformats.org/officeDocument/2006/relationships/hyperlink" Target="garantF1://70105520.32" TargetMode="External"/><Relationship Id="rId180" Type="http://schemas.openxmlformats.org/officeDocument/2006/relationships/hyperlink" Target="garantF1://70105520.4810" TargetMode="External"/><Relationship Id="rId210" Type="http://schemas.openxmlformats.org/officeDocument/2006/relationships/hyperlink" Target="garantF1://12077297.1009" TargetMode="External"/><Relationship Id="rId26" Type="http://schemas.openxmlformats.org/officeDocument/2006/relationships/hyperlink" Target="garantF1://70105520.85" TargetMode="External"/><Relationship Id="rId47" Type="http://schemas.openxmlformats.org/officeDocument/2006/relationships/hyperlink" Target="garantF1://70105520.44" TargetMode="External"/><Relationship Id="rId68" Type="http://schemas.openxmlformats.org/officeDocument/2006/relationships/hyperlink" Target="garantF1://70105520.78" TargetMode="External"/><Relationship Id="rId89" Type="http://schemas.openxmlformats.org/officeDocument/2006/relationships/hyperlink" Target="garantF1://70105520.39" TargetMode="External"/><Relationship Id="rId112" Type="http://schemas.openxmlformats.org/officeDocument/2006/relationships/hyperlink" Target="garantF1://70120532.1" TargetMode="External"/><Relationship Id="rId133" Type="http://schemas.openxmlformats.org/officeDocument/2006/relationships/hyperlink" Target="garantF1://57957842.9" TargetMode="External"/><Relationship Id="rId154" Type="http://schemas.openxmlformats.org/officeDocument/2006/relationships/hyperlink" Target="garantF1://70657932.1501" TargetMode="External"/><Relationship Id="rId175" Type="http://schemas.openxmlformats.org/officeDocument/2006/relationships/hyperlink" Target="garantF1://70657932.1501" TargetMode="External"/><Relationship Id="rId196" Type="http://schemas.openxmlformats.org/officeDocument/2006/relationships/hyperlink" Target="garantF1://12079715.1013" TargetMode="External"/><Relationship Id="rId200" Type="http://schemas.openxmlformats.org/officeDocument/2006/relationships/hyperlink" Target="garantF1://70105520.2915" TargetMode="External"/><Relationship Id="rId16" Type="http://schemas.openxmlformats.org/officeDocument/2006/relationships/hyperlink" Target="garantF1://7010552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7325</Words>
  <Characters>41755</Characters>
  <Application>Microsoft Office Word</Application>
  <DocSecurity>0</DocSecurity>
  <Lines>347</Lines>
  <Paragraphs>97</Paragraphs>
  <ScaleCrop>false</ScaleCrop>
  <Company/>
  <LinksUpToDate>false</LinksUpToDate>
  <CharactersWithSpaces>48983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2015-11-24T13:47:00Z</dcterms:created>
  <dcterms:modified xsi:type="dcterms:W3CDTF">2015-11-24T13:48:00Z</dcterms:modified>
</cp:coreProperties>
</file>